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77777777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411C80">
        <w:rPr>
          <w:rFonts w:asciiTheme="minorHAnsi" w:hAnsiTheme="minorHAnsi"/>
        </w:rPr>
        <w:t>Mustergefährdungsbeurteilung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EE0D83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7E4CB206" w:rsidR="00EE0D83" w:rsidRPr="00CE01A3" w:rsidRDefault="001025DD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Binnenschifffahrt</w:t>
            </w:r>
          </w:p>
        </w:tc>
      </w:tr>
      <w:tr w:rsidR="00EE0D83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E0D83" w:rsidRPr="00EC62CD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66492CD7" w:rsidR="00EE0D83" w:rsidRPr="00CE01A3" w:rsidRDefault="00E07CEE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6722EBBD" w:rsidR="00EE0D83" w:rsidRPr="00CE01A3" w:rsidRDefault="004522D6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Arbeiten mit druckluftbetriebenen Werkzeugen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9826BC" w:rsidRDefault="009826BC" w:rsidP="009826BC">
            <w:pPr>
              <w:pStyle w:val="Listenabsatz"/>
              <w:tabs>
                <w:tab w:val="left" w:pos="1134"/>
              </w:tabs>
              <w:ind w:left="36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375E390B" w:rsidR="009826BC" w:rsidRPr="009826BC" w:rsidRDefault="004522D6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4522D6">
              <w:rPr>
                <w:sz w:val="20"/>
                <w:szCs w:val="20"/>
              </w:rPr>
              <w:t>Getroffen werden von wegfliegenden Gegenständen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31BAC1B3" w:rsidR="009826BC" w:rsidRPr="009826BC" w:rsidRDefault="00B81F88" w:rsidP="00776736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</w:t>
            </w:r>
            <w:r w:rsidR="00AB337B">
              <w:rPr>
                <w:sz w:val="20"/>
                <w:szCs w:val="20"/>
                <w:lang w:eastAsia="de-DE"/>
              </w:rPr>
              <w:t xml:space="preserve"> 2,</w:t>
            </w:r>
            <w:r>
              <w:rPr>
                <w:sz w:val="20"/>
                <w:szCs w:val="20"/>
                <w:lang w:eastAsia="de-DE"/>
              </w:rPr>
              <w:t xml:space="preserve"> 3, 4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15D8CEC2" w:rsidR="009826BC" w:rsidRPr="009826BC" w:rsidRDefault="004522D6" w:rsidP="00982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Stolpern über Schläuche oder Werkzeuge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6B105DCA" w:rsidR="009826BC" w:rsidRPr="009826BC" w:rsidRDefault="00B81F88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</w:t>
            </w:r>
            <w:r w:rsidR="00AB337B">
              <w:rPr>
                <w:sz w:val="20"/>
                <w:szCs w:val="20"/>
                <w:lang w:eastAsia="de-DE"/>
              </w:rPr>
              <w:t>, 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CE01A3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CE01A3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4AB3F53" w:rsidR="001A3026" w:rsidRPr="00CE01A3" w:rsidRDefault="001A3026" w:rsidP="004522D6">
            <w:pPr>
              <w:pStyle w:val="Az2zu2"/>
              <w:keepLines/>
              <w:numPr>
                <w:ilvl w:val="0"/>
                <w:numId w:val="0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6D6045B5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7D990CFB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CE01A3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5FBF8F71" w:rsidR="00907DA0" w:rsidRPr="009726F2" w:rsidRDefault="00907DA0" w:rsidP="00AB337B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065E868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2020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1C63681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CE01A3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3DC22009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laute Druckluftwerkzeuge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52E0B983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39937064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CE01A3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CE01A3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CE01A3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634F5599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Vibrierende Druckluftwerkzeuge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1239A5A4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684B6C9D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CE01A3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CE01A3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139EB228" w:rsidR="00CE01A3" w:rsidRPr="001A3026" w:rsidRDefault="00CE01A3" w:rsidP="000F296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</w:t>
            </w:r>
            <w:r w:rsidR="000F2969">
              <w:rPr>
                <w:sz w:val="20"/>
                <w:szCs w:val="20"/>
              </w:rPr>
              <w:noBreakHyphen/>
            </w:r>
            <w:bookmarkStart w:id="0" w:name="_GoBack"/>
            <w:bookmarkEnd w:id="0"/>
            <w:r w:rsidRPr="001A3026">
              <w:rPr>
                <w:sz w:val="20"/>
                <w:szCs w:val="20"/>
              </w:rPr>
              <w:t>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CE01A3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CE01A3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CE01A3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2C9E7359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sz w:val="20"/>
                <w:szCs w:val="20"/>
              </w:rPr>
              <w:t>Ungenügend gestaltete Arbeitsaufgabe (z.</w:t>
            </w:r>
            <w:r w:rsidR="00CE01A3">
              <w:rPr>
                <w:sz w:val="20"/>
                <w:szCs w:val="20"/>
              </w:rPr>
              <w:t> </w:t>
            </w:r>
            <w:r w:rsidRPr="00CE01A3">
              <w:rPr>
                <w:sz w:val="20"/>
                <w:szCs w:val="20"/>
              </w:rPr>
              <w:t xml:space="preserve">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64FC049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sz w:val="20"/>
                <w:szCs w:val="20"/>
              </w:rPr>
              <w:t>Ungenügend gestaltete Arbeitsorganisation (z.</w:t>
            </w:r>
            <w:r w:rsidR="00CE01A3">
              <w:rPr>
                <w:sz w:val="20"/>
                <w:szCs w:val="20"/>
              </w:rPr>
              <w:t> </w:t>
            </w:r>
            <w:r w:rsidRPr="00CE01A3">
              <w:rPr>
                <w:sz w:val="20"/>
                <w:szCs w:val="20"/>
              </w:rPr>
              <w:t>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2327DCE8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sz w:val="20"/>
                <w:szCs w:val="20"/>
              </w:rPr>
              <w:t>Ungenügend gestaltete soziale Bedingungen (z.</w:t>
            </w:r>
            <w:r w:rsidR="00CE01A3">
              <w:rPr>
                <w:sz w:val="20"/>
                <w:szCs w:val="20"/>
              </w:rPr>
              <w:t> </w:t>
            </w:r>
            <w:r w:rsidRPr="00CE01A3">
              <w:rPr>
                <w:sz w:val="20"/>
                <w:szCs w:val="20"/>
              </w:rPr>
              <w:t>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4741FBC4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sz w:val="20"/>
                <w:szCs w:val="20"/>
              </w:rPr>
              <w:t>Ungenügend gestaltete Arbeitsplatz- und Ar</w:t>
            </w:r>
            <w:r w:rsidRPr="00CE01A3">
              <w:rPr>
                <w:sz w:val="20"/>
                <w:szCs w:val="20"/>
              </w:rPr>
              <w:lastRenderedPageBreak/>
              <w:t>beitsumgebungsbedingungen (z.</w:t>
            </w:r>
            <w:r w:rsidR="00CE01A3">
              <w:rPr>
                <w:sz w:val="20"/>
                <w:szCs w:val="20"/>
              </w:rPr>
              <w:t> </w:t>
            </w:r>
            <w:r w:rsidRPr="00CE01A3">
              <w:rPr>
                <w:sz w:val="20"/>
                <w:szCs w:val="20"/>
              </w:rPr>
              <w:t>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0AA6362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(z.</w:t>
            </w:r>
            <w:r w:rsidR="00CE01A3">
              <w:rPr>
                <w:sz w:val="20"/>
                <w:szCs w:val="20"/>
              </w:rPr>
              <w:t> </w:t>
            </w:r>
            <w:r w:rsidRPr="005E6CE7">
              <w:rPr>
                <w:sz w:val="20"/>
                <w:szCs w:val="20"/>
              </w:rPr>
              <w:t xml:space="preserve">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1A8903D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</w:t>
            </w:r>
            <w:r w:rsidR="00CE01A3">
              <w:rPr>
                <w:sz w:val="20"/>
                <w:szCs w:val="20"/>
              </w:rPr>
              <w:t> </w:t>
            </w:r>
            <w:r w:rsidRPr="005E6CE7">
              <w:rPr>
                <w:sz w:val="20"/>
                <w:szCs w:val="20"/>
              </w:rPr>
              <w:t>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7F5972E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</w:t>
            </w:r>
            <w:r w:rsidR="00CE01A3">
              <w:rPr>
                <w:sz w:val="20"/>
                <w:szCs w:val="20"/>
              </w:rPr>
              <w:t> </w:t>
            </w:r>
            <w:r w:rsidRPr="005E6CE7">
              <w:rPr>
                <w:sz w:val="20"/>
                <w:szCs w:val="20"/>
              </w:rPr>
              <w:t>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F7F0A" w14:textId="77777777" w:rsidR="00D95F94" w:rsidRDefault="00D95F94" w:rsidP="00E22176">
      <w:r>
        <w:separator/>
      </w:r>
    </w:p>
  </w:endnote>
  <w:endnote w:type="continuationSeparator" w:id="0">
    <w:p w14:paraId="41F333A9" w14:textId="77777777" w:rsidR="00D95F94" w:rsidRDefault="00D95F94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48C86433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0F2969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0F2969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2D2FA51D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0F2969">
      <w:rPr>
        <w:sz w:val="18"/>
        <w:szCs w:val="18"/>
      </w:rPr>
      <w:t>12</w:t>
    </w:r>
    <w:r w:rsidRPr="00EB22DF">
      <w:rPr>
        <w:sz w:val="18"/>
        <w:szCs w:val="18"/>
      </w:rPr>
      <w:t>/</w:t>
    </w:r>
    <w:r w:rsidR="00A9696C">
      <w:rPr>
        <w:sz w:val="18"/>
        <w:szCs w:val="18"/>
      </w:rPr>
      <w:t>202</w:t>
    </w:r>
    <w:r w:rsidR="003206BB">
      <w:rPr>
        <w:sz w:val="18"/>
        <w:szCs w:val="18"/>
      </w:rPr>
      <w:t>3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0F2969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0F2969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C49BC" w14:textId="77777777" w:rsidR="00D95F94" w:rsidRDefault="00D95F94" w:rsidP="00E22176">
      <w:r>
        <w:separator/>
      </w:r>
    </w:p>
  </w:footnote>
  <w:footnote w:type="continuationSeparator" w:id="0">
    <w:p w14:paraId="0B2EC004" w14:textId="77777777" w:rsidR="00D95F94" w:rsidRDefault="00D95F94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 w:numId="14">
    <w:abstractNumId w:val="6"/>
  </w:num>
  <w:num w:numId="15">
    <w:abstractNumId w:val="9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6"/>
  </w:num>
  <w:num w:numId="24">
    <w:abstractNumId w:val="7"/>
  </w:num>
  <w:num w:numId="25">
    <w:abstractNumId w:val="5"/>
  </w:num>
  <w:num w:numId="26">
    <w:abstractNumId w:val="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0F2969"/>
    <w:rsid w:val="001025DD"/>
    <w:rsid w:val="00180527"/>
    <w:rsid w:val="00182A03"/>
    <w:rsid w:val="001A3026"/>
    <w:rsid w:val="001B3054"/>
    <w:rsid w:val="00217770"/>
    <w:rsid w:val="00256AED"/>
    <w:rsid w:val="002718B9"/>
    <w:rsid w:val="00293E8C"/>
    <w:rsid w:val="002F74C3"/>
    <w:rsid w:val="003206BB"/>
    <w:rsid w:val="00335F0B"/>
    <w:rsid w:val="00355413"/>
    <w:rsid w:val="0036412E"/>
    <w:rsid w:val="00411C80"/>
    <w:rsid w:val="004522D6"/>
    <w:rsid w:val="00506F9F"/>
    <w:rsid w:val="0051177D"/>
    <w:rsid w:val="0055199B"/>
    <w:rsid w:val="005724F2"/>
    <w:rsid w:val="006028C1"/>
    <w:rsid w:val="00633DB1"/>
    <w:rsid w:val="00670653"/>
    <w:rsid w:val="006D4DDE"/>
    <w:rsid w:val="006E70C7"/>
    <w:rsid w:val="00722587"/>
    <w:rsid w:val="007265A2"/>
    <w:rsid w:val="00776736"/>
    <w:rsid w:val="007A6B61"/>
    <w:rsid w:val="008737BD"/>
    <w:rsid w:val="008B4299"/>
    <w:rsid w:val="00907DA0"/>
    <w:rsid w:val="00937647"/>
    <w:rsid w:val="009726F2"/>
    <w:rsid w:val="009826BC"/>
    <w:rsid w:val="00993797"/>
    <w:rsid w:val="009A1DB3"/>
    <w:rsid w:val="009B7748"/>
    <w:rsid w:val="00A42CB2"/>
    <w:rsid w:val="00A9696C"/>
    <w:rsid w:val="00AB337B"/>
    <w:rsid w:val="00AC218D"/>
    <w:rsid w:val="00B05DD2"/>
    <w:rsid w:val="00B72477"/>
    <w:rsid w:val="00B75247"/>
    <w:rsid w:val="00B81F88"/>
    <w:rsid w:val="00BA46E3"/>
    <w:rsid w:val="00BC278C"/>
    <w:rsid w:val="00C67501"/>
    <w:rsid w:val="00CA0270"/>
    <w:rsid w:val="00CE01A3"/>
    <w:rsid w:val="00CE262D"/>
    <w:rsid w:val="00D40155"/>
    <w:rsid w:val="00D77231"/>
    <w:rsid w:val="00D95F94"/>
    <w:rsid w:val="00DB13D7"/>
    <w:rsid w:val="00DB37C1"/>
    <w:rsid w:val="00DD6C48"/>
    <w:rsid w:val="00E07CEE"/>
    <w:rsid w:val="00E22176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798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mit druckluftbetriebenen Werkzeugen - Gefährdungsbeurteilung</vt:lpstr>
    </vt:vector>
  </TitlesOfParts>
  <Company>BG Verkehr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mit druckluftbetriebenen Werkzeugen - Gefährdungsbeurteilung</dc:title>
  <dc:subject>Gefährdungsbeurteilung Binnenschifffahrt</dc:subject>
  <dc:creator>BG Verkehr</dc:creator>
  <cp:keywords/>
  <dc:description/>
  <cp:lastModifiedBy>Hoffmann, Ulrike</cp:lastModifiedBy>
  <cp:revision>9</cp:revision>
  <dcterms:created xsi:type="dcterms:W3CDTF">2023-05-19T06:41:00Z</dcterms:created>
  <dcterms:modified xsi:type="dcterms:W3CDTF">2023-12-06T10:12:00Z</dcterms:modified>
</cp:coreProperties>
</file>