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07A8AF3A" w14:textId="77777777" w:rsidR="008A4B94" w:rsidRDefault="008A4B94" w:rsidP="008A4B94">
      <w:pPr>
        <w:pStyle w:val="berschrift1"/>
        <w:spacing w:before="120" w:after="480" w:line="240" w:lineRule="auto"/>
        <w:ind w:left="454" w:hanging="454"/>
        <w:rPr>
          <w:sz w:val="20"/>
        </w:rPr>
        <w:sectPr w:rsidR="008A4B94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0C764E">
        <w:rPr>
          <w:sz w:val="20"/>
        </w:rPr>
        <w:t>Schutzmaßnahmen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463309E" w:rsidR="00E61E41" w:rsidRPr="00F74352" w:rsidRDefault="00180D59" w:rsidP="00180D59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BD109D" w:rsidRPr="00F74352">
              <w:rPr>
                <w:i/>
                <w:sz w:val="20"/>
                <w:szCs w:val="20"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299054C" w:rsidR="00E61E41" w:rsidRPr="00F74352" w:rsidRDefault="0062068F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F74352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6A1CD67" w:rsidR="00E61E41" w:rsidRPr="00F74352" w:rsidRDefault="00AF2ACE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Arbeiten mit</w:t>
            </w:r>
            <w:r w:rsidR="0062068F" w:rsidRPr="00F74352">
              <w:rPr>
                <w:i/>
                <w:sz w:val="20"/>
                <w:szCs w:val="20"/>
              </w:rPr>
              <w:t xml:space="preserve"> Leitern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8A4B94" w14:paraId="0E99464E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EA794F6" w14:textId="6688E927" w:rsidR="008A4B94" w:rsidRPr="00EC62CD" w:rsidRDefault="008A4B94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1E0A5CDD" w14:textId="77777777" w:rsidR="008A4B94" w:rsidRPr="00D07ACF" w:rsidRDefault="008A4B94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0EFA4615" w14:textId="77777777" w:rsidR="008A4B94" w:rsidRDefault="008A4B94" w:rsidP="008A4B94">
      <w:pPr>
        <w:tabs>
          <w:tab w:val="left" w:pos="1134"/>
        </w:tabs>
        <w:spacing w:before="120" w:after="480"/>
        <w:rPr>
          <w:rFonts w:ascii="Arial" w:eastAsia="Times New Roman" w:hAnsi="Arial" w:cs="Arial"/>
          <w:b/>
          <w:sz w:val="20"/>
          <w:szCs w:val="20"/>
          <w:lang w:eastAsia="de-DE"/>
        </w:rPr>
        <w:sectPr w:rsidR="008A4B94" w:rsidSect="008A4B94">
          <w:type w:val="continuous"/>
          <w:pgSz w:w="11906" w:h="16838"/>
          <w:pgMar w:top="1417" w:right="1417" w:bottom="1134" w:left="1417" w:header="708" w:footer="708" w:gutter="0"/>
          <w:cols w:num="2"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62068F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5F184779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Arbeitsumgebung der Leiter durch Absperrung als Gefahrenbereich kennzeichnen und Besatzungsmitglieder dur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 Hinweisschilder auf besondere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Gefahrenbereich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aufmerksam machen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17AC333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Gefahrenbereich um die Leiter Türen und Schotten sichern oder d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 Öffnen der Türen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/Schotten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den Zeitraum der Arbeiten 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beschränken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1D9F57FE" w:rsidR="0062068F" w:rsidRPr="00E61E41" w:rsidRDefault="0062068F" w:rsidP="0062068F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Werkzeuge und andere Gegenstände gegen Herabfallen sichern, z.B. in einem Werkzeuggürtel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04FF644C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Nur sichere und geeignete Leitern zur Verfügung 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4B773DA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Sicht- und Funktionskontrolle aller relevanten Arbeitsmittel vor Beginn der Arbeiten durchführen, z.B. Leiter, PSA gegen Absturz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0C2B1536" w:rsidR="0062068F" w:rsidRPr="00926C74" w:rsidRDefault="00CB15B5" w:rsidP="00CB15B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die Einhaltung der </w:t>
            </w:r>
            <w:r w:rsidR="0062068F" w:rsidRPr="0092440D">
              <w:rPr>
                <w:rFonts w:ascii="Arial" w:hAnsi="Arial" w:cs="Arial"/>
                <w:sz w:val="20"/>
                <w:szCs w:val="20"/>
              </w:rPr>
              <w:t>Betriebsanwei</w:t>
            </w:r>
            <w:r w:rsidR="0062068F">
              <w:rPr>
                <w:rFonts w:ascii="Arial" w:hAnsi="Arial" w:cs="Arial"/>
                <w:sz w:val="20"/>
                <w:szCs w:val="20"/>
              </w:rPr>
              <w:t xml:space="preserve">sung für den Umgang mit Leitern </w:t>
            </w:r>
            <w:r>
              <w:rPr>
                <w:rFonts w:ascii="Arial" w:hAnsi="Arial" w:cs="Arial"/>
                <w:sz w:val="20"/>
                <w:szCs w:val="20"/>
              </w:rPr>
              <w:t>sorg</w:t>
            </w:r>
            <w:r w:rsidR="0062068F" w:rsidRPr="0092440D">
              <w:rPr>
                <w:rFonts w:ascii="Arial" w:hAnsi="Arial" w:cs="Arial"/>
                <w:sz w:val="20"/>
                <w:szCs w:val="20"/>
              </w:rPr>
              <w:t xml:space="preserve">en und </w:t>
            </w:r>
            <w:r>
              <w:rPr>
                <w:rFonts w:ascii="Arial" w:hAnsi="Arial" w:cs="Arial"/>
                <w:sz w:val="20"/>
                <w:szCs w:val="20"/>
              </w:rPr>
              <w:t xml:space="preserve">diese </w:t>
            </w:r>
            <w:r w:rsidR="0062068F">
              <w:rPr>
                <w:rFonts w:ascii="Arial" w:hAnsi="Arial" w:cs="Arial"/>
                <w:sz w:val="20"/>
                <w:szCs w:val="20"/>
              </w:rPr>
              <w:t>den Besatzungsmitgliedern an geeigneter Stelle zur Verfügung stellen</w:t>
            </w:r>
            <w:r w:rsidR="0062068F" w:rsidRPr="009244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D7F445A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Regelmäßige Unterweisung zum sicheren Umgang mit Leitern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66E2AC2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E2046">
              <w:rPr>
                <w:rFonts w:ascii="Arial" w:hAnsi="Arial" w:cs="Arial"/>
                <w:sz w:val="20"/>
                <w:szCs w:val="20"/>
              </w:rPr>
              <w:t xml:space="preserve">Leitern nicht bei Umgebungs- und Witterungsbedingungen verwenden, die eine zusätzliche Gefährdung </w:t>
            </w:r>
            <w:r>
              <w:rPr>
                <w:rFonts w:ascii="Arial" w:hAnsi="Arial" w:cs="Arial"/>
                <w:sz w:val="20"/>
                <w:szCs w:val="20"/>
              </w:rPr>
              <w:t>bedeuten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B6B03E9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Geeignete PSA zur Verfügung stellen und für deren Benutzung sorgen, </w:t>
            </w:r>
            <w:r w:rsidRPr="00A67721">
              <w:rPr>
                <w:rFonts w:ascii="Arial" w:hAnsi="Arial" w:cs="Arial"/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78155743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C1A">
              <w:rPr>
                <w:rFonts w:ascii="Arial" w:hAnsi="Arial" w:cs="Arial"/>
                <w:sz w:val="20"/>
                <w:szCs w:val="20"/>
              </w:rPr>
              <w:t xml:space="preserve">Dafür sorgen, dass ausreichend </w:t>
            </w:r>
            <w:r>
              <w:rPr>
                <w:rFonts w:ascii="Arial" w:hAnsi="Arial" w:cs="Arial"/>
                <w:sz w:val="20"/>
                <w:szCs w:val="20"/>
              </w:rPr>
              <w:t xml:space="preserve">geeignete </w:t>
            </w:r>
            <w:r w:rsidRPr="003C3C1A">
              <w:rPr>
                <w:rFonts w:ascii="Arial" w:hAnsi="Arial" w:cs="Arial"/>
                <w:sz w:val="20"/>
                <w:szCs w:val="20"/>
              </w:rPr>
              <w:t>Anschlagmöglichkeiten für PSA gegen Absturz vorhanden sind und sich in einem sicheren Zustand befinden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65C1AA56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C1A">
              <w:rPr>
                <w:rFonts w:ascii="Arial" w:hAnsi="Arial" w:cs="Arial"/>
                <w:sz w:val="20"/>
                <w:szCs w:val="20"/>
              </w:rPr>
              <w:t>Sicherstellen, dass nur ausgewiesene Anschlagpunkte für PSA gegen Absturz benutzt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62068F" w:rsidRPr="00D7480B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480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51B08EF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C1A">
              <w:rPr>
                <w:rFonts w:ascii="Arial" w:hAnsi="Arial" w:cs="Arial"/>
                <w:sz w:val="20"/>
                <w:szCs w:val="20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0C3B8D7B" w:rsidR="0062068F" w:rsidRPr="00D7480B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74E6B96F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Leitern nur für kurzzeitige Arbeiten</w:t>
            </w:r>
            <w:r w:rsidR="00D7480B">
              <w:rPr>
                <w:rFonts w:ascii="Arial" w:hAnsi="Arial" w:cs="Arial"/>
                <w:sz w:val="20"/>
                <w:szCs w:val="20"/>
              </w:rPr>
              <w:t xml:space="preserve"> (max. 2 Stunden)</w:t>
            </w:r>
            <w:r>
              <w:rPr>
                <w:rFonts w:ascii="Arial" w:hAnsi="Arial" w:cs="Arial"/>
                <w:sz w:val="20"/>
                <w:szCs w:val="20"/>
              </w:rPr>
              <w:t xml:space="preserve">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3AF5FF4" w:rsidR="0062068F" w:rsidRPr="00D7480B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47698A12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Defek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 Leitern sofort der Benutzung sicher</w:t>
            </w: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entziehen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5A00FD4A" w:rsidR="0062068F" w:rsidRPr="00D7480B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36E2BBF1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Zusätzliche Absturzgefahren an Absturzkanten minimieren, z.B. durch Netze, Absperrungen, Einsatz von Sicherungsposten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7301DE11" w:rsidR="0062068F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3350D981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Leitern an Deck</w:t>
            </w: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keine Gegenstände mit größerer Windangriffsfläche mitführen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29B11861" w:rsidR="0062068F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3FB4F23F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Leitern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entsprechend festgelegter</w:t>
            </w: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Intervalle</w:t>
            </w: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durch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geeignetes und qualifiziertes Personal</w:t>
            </w: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auf ihren ordnungsgemäßen Zustand prüfen lassen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0A0111CA" w:rsidR="0062068F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1BBE2033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Leitern nur einsetzen, wenn keine sichereren Arbeitsmittel </w:t>
            </w:r>
            <w:r w:rsidRPr="00B57B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eingesetzt werden können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z.B. geeignete Stellagen, Arbeitskörbe oder Gerüste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66142FF9" w:rsidR="0062068F" w:rsidRPr="00D7480B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67E5F8AD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A2C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Leiterart nach Arbeitshöhe, Arbeitsaufgabe und Bodenbeschaffenheit auswählen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</w:t>
            </w:r>
            <w:r w:rsidRPr="00DA2C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Einsatzbestimmung des Herstellers beachten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22981FA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64257DB" w14:textId="2F814923" w:rsidR="0062068F" w:rsidRPr="00D7480B" w:rsidRDefault="00977FBC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6A316989" w14:textId="45D528D9" w:rsidR="0062068F" w:rsidRPr="00926C74" w:rsidRDefault="0062068F" w:rsidP="00CB15B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Auf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Leitern keine Arbeiten mit 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Stoffe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Geräte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durchführen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von denen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zusätzliche Gefahren ausgehen, </w:t>
            </w:r>
            <w:r w:rsidR="002118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z. B. </w:t>
            </w:r>
            <w:r w:rsidR="00CB15B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Gefahrstoffe oder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heiße Flüs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sigkeiten</w:t>
            </w:r>
            <w:r w:rsidR="00CB15B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Geräte</w:t>
            </w:r>
            <w:r w:rsidR="002118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die einen hohen Kraftaufwand erfordern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04AAAC1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1304ED44" w:rsidR="00C56FE5" w:rsidRDefault="008A4B9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065A656D" w:rsidR="00C56FE5" w:rsidRDefault="008A4B9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608B8867" w:rsidR="00C56FE5" w:rsidRDefault="008A4B9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  <w:bookmarkStart w:id="0" w:name="_GoBack"/>
            <w:bookmarkEnd w:id="0"/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96A8" w14:textId="77777777" w:rsidR="00AE32D7" w:rsidRDefault="00AE32D7" w:rsidP="00A23973">
      <w:pPr>
        <w:spacing w:after="0" w:line="240" w:lineRule="auto"/>
      </w:pPr>
      <w:r>
        <w:separator/>
      </w:r>
    </w:p>
  </w:endnote>
  <w:endnote w:type="continuationSeparator" w:id="0">
    <w:p w14:paraId="401439F0" w14:textId="77777777" w:rsidR="00AE32D7" w:rsidRDefault="00AE32D7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97405FF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A4B9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A4B9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7F04CA68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8A4B94">
      <w:rPr>
        <w:sz w:val="18"/>
        <w:szCs w:val="18"/>
      </w:rPr>
      <w:t>12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1B5327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A4B9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A4B9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6CA5" w14:textId="77777777" w:rsidR="00AE32D7" w:rsidRDefault="00AE32D7" w:rsidP="00A23973">
      <w:pPr>
        <w:spacing w:after="0" w:line="240" w:lineRule="auto"/>
      </w:pPr>
      <w:r>
        <w:separator/>
      </w:r>
    </w:p>
  </w:footnote>
  <w:footnote w:type="continuationSeparator" w:id="0">
    <w:p w14:paraId="3A815FC9" w14:textId="77777777" w:rsidR="00AE32D7" w:rsidRDefault="00AE32D7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0D59"/>
    <w:rsid w:val="00182A03"/>
    <w:rsid w:val="001B5327"/>
    <w:rsid w:val="00211892"/>
    <w:rsid w:val="00217770"/>
    <w:rsid w:val="002718B9"/>
    <w:rsid w:val="002B3D3C"/>
    <w:rsid w:val="002F74C3"/>
    <w:rsid w:val="003322A9"/>
    <w:rsid w:val="003519B9"/>
    <w:rsid w:val="0036412E"/>
    <w:rsid w:val="004C2F31"/>
    <w:rsid w:val="0051177D"/>
    <w:rsid w:val="00576F10"/>
    <w:rsid w:val="00596B6A"/>
    <w:rsid w:val="005F3075"/>
    <w:rsid w:val="0062068F"/>
    <w:rsid w:val="00633DB1"/>
    <w:rsid w:val="006A53BA"/>
    <w:rsid w:val="006E70C7"/>
    <w:rsid w:val="0072340D"/>
    <w:rsid w:val="007265A2"/>
    <w:rsid w:val="007C63B4"/>
    <w:rsid w:val="00841014"/>
    <w:rsid w:val="008A4B94"/>
    <w:rsid w:val="00926C74"/>
    <w:rsid w:val="0093035E"/>
    <w:rsid w:val="00977FBC"/>
    <w:rsid w:val="00996922"/>
    <w:rsid w:val="009B746D"/>
    <w:rsid w:val="00A15FE2"/>
    <w:rsid w:val="00A23973"/>
    <w:rsid w:val="00AE32D7"/>
    <w:rsid w:val="00AF2ACE"/>
    <w:rsid w:val="00B72477"/>
    <w:rsid w:val="00BD109D"/>
    <w:rsid w:val="00C37B97"/>
    <w:rsid w:val="00C44132"/>
    <w:rsid w:val="00C45B76"/>
    <w:rsid w:val="00C56FE5"/>
    <w:rsid w:val="00C70693"/>
    <w:rsid w:val="00CB15B5"/>
    <w:rsid w:val="00CC5C0F"/>
    <w:rsid w:val="00CE262D"/>
    <w:rsid w:val="00D07ACF"/>
    <w:rsid w:val="00D40155"/>
    <w:rsid w:val="00D7480B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60933"/>
    <w:rsid w:val="00F74352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Leitern - Schutzmaßnahmen</vt:lpstr>
    </vt:vector>
  </TitlesOfParts>
  <Company>BG Verkehr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Leitern - Schutzmaßnahmen</dc:title>
  <dc:subject>Gefährdungsbeurteilung Binnenschifffahrt</dc:subject>
  <dc:creator>BG Verkehr</dc:creator>
  <cp:keywords/>
  <dc:description/>
  <cp:lastModifiedBy>Hoffmann, Ulrike</cp:lastModifiedBy>
  <cp:revision>10</cp:revision>
  <cp:lastPrinted>2022-05-03T09:07:00Z</cp:lastPrinted>
  <dcterms:created xsi:type="dcterms:W3CDTF">2023-04-19T12:12:00Z</dcterms:created>
  <dcterms:modified xsi:type="dcterms:W3CDTF">2023-12-06T10:26:00Z</dcterms:modified>
</cp:coreProperties>
</file>