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7"/>
          <w:footerReference w:type="first" r:id="rId8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0F45F65C" w:rsidR="0036152C" w:rsidRPr="00E655E8" w:rsidRDefault="00A71EC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Binnenschifffahrt</w:t>
            </w:r>
          </w:p>
        </w:tc>
      </w:tr>
      <w:tr w:rsidR="0036152C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36152C" w:rsidRPr="00EC62CD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65E74E1E" w:rsidR="0036152C" w:rsidRPr="00E655E8" w:rsidRDefault="00FE225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36152C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1ABAA79D" w:rsidR="0036152C" w:rsidRPr="00E655E8" w:rsidRDefault="00FE2255" w:rsidP="0036152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E655E8"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  <w:t>Benutzen von elektrischen Arbeitsmitteln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FE2255" w:rsidRDefault="009826BC" w:rsidP="00FE2255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3333F7D8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6BB7EE8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9826BC" w:rsidRPr="009826BC" w:rsidRDefault="009826BC" w:rsidP="009826BC">
            <w:pPr>
              <w:keepLines/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C8FF00" w14:textId="6CFA4B5D" w:rsidR="009826BC" w:rsidRPr="009826BC" w:rsidRDefault="009826BC" w:rsidP="00C67501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4584BE13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90EABB0" w:rsidR="009826BC" w:rsidRPr="009826BC" w:rsidRDefault="001177EE" w:rsidP="00374F75">
            <w:pPr>
              <w:rPr>
                <w:sz w:val="20"/>
                <w:szCs w:val="20"/>
              </w:rPr>
            </w:pPr>
            <w:r w:rsidRPr="001177EE">
              <w:rPr>
                <w:sz w:val="20"/>
                <w:szCs w:val="20"/>
              </w:rPr>
              <w:t>Stürzen</w:t>
            </w:r>
            <w:r w:rsidR="009A7706">
              <w:rPr>
                <w:sz w:val="20"/>
                <w:szCs w:val="20"/>
              </w:rPr>
              <w:t>, Umfallen</w:t>
            </w:r>
            <w:r w:rsidR="00374F75">
              <w:rPr>
                <w:sz w:val="20"/>
                <w:szCs w:val="20"/>
              </w:rPr>
              <w:t xml:space="preserve"> nach „</w:t>
            </w:r>
            <w:r w:rsidRPr="001177EE">
              <w:rPr>
                <w:sz w:val="20"/>
                <w:szCs w:val="20"/>
              </w:rPr>
              <w:t>elektrischem Schlag</w:t>
            </w:r>
            <w:r w:rsidR="00374F75">
              <w:rPr>
                <w:sz w:val="20"/>
                <w:szCs w:val="20"/>
              </w:rPr>
              <w:t>“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4A400839" w:rsidR="009826BC" w:rsidRPr="009826BC" w:rsidRDefault="001177EE" w:rsidP="009826BC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FE2255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FE2255" w:rsidRPr="009826BC" w:rsidRDefault="00FE2255" w:rsidP="00FE2255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FE2255" w:rsidRPr="009826BC" w:rsidRDefault="00FE2255" w:rsidP="00FE2255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6A0EDDF7" w:rsidR="00FE2255" w:rsidRPr="001177EE" w:rsidRDefault="009A7706" w:rsidP="00FE2255">
            <w:pPr>
              <w:pStyle w:val="Az2zu2"/>
              <w:keepLines/>
              <w:numPr>
                <w:ilvl w:val="0"/>
                <w:numId w:val="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Abstürzen</w:t>
            </w:r>
            <w:r w:rsidR="00374F75">
              <w:rPr>
                <w:sz w:val="20"/>
                <w:szCs w:val="20"/>
              </w:rPr>
              <w:t xml:space="preserve"> nach „elektrischem Schlag“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FE2255" w:rsidRPr="001177EE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4629B91E" w:rsidR="00FE2255" w:rsidRPr="001177EE" w:rsidRDefault="00FE2255" w:rsidP="00FE2255">
            <w:pPr>
              <w:rPr>
                <w:sz w:val="20"/>
                <w:szCs w:val="20"/>
                <w:lang w:eastAsia="de-DE"/>
              </w:rPr>
            </w:pPr>
            <w:r w:rsidRPr="001177EE">
              <w:rPr>
                <w:rFonts w:eastAsia="Times New Roman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FE2255" w:rsidRPr="00937647" w:rsidRDefault="00FE2255" w:rsidP="00FE2255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9826BC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937647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75203B" w:rsidRPr="00937647" w:rsidRDefault="0075203B" w:rsidP="0075203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346C8581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sz w:val="20"/>
                <w:szCs w:val="20"/>
              </w:rPr>
              <w:t xml:space="preserve">Durch schadhafte Isolierung: Gefahr von </w:t>
            </w:r>
            <w:proofErr w:type="spellStart"/>
            <w:r w:rsidRPr="0075203B">
              <w:rPr>
                <w:sz w:val="20"/>
                <w:szCs w:val="20"/>
              </w:rPr>
              <w:t>Körperdurchströmungen</w:t>
            </w:r>
            <w:proofErr w:type="spellEnd"/>
            <w:r w:rsidRPr="0075203B">
              <w:rPr>
                <w:sz w:val="20"/>
                <w:szCs w:val="20"/>
              </w:rPr>
              <w:t>, dadurch Verbrennung oder Schädigung innerer Organe bzw. Herzversagen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0E3F4F01" w:rsidR="0075203B" w:rsidRPr="0075203B" w:rsidRDefault="0075203B" w:rsidP="00803BD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rFonts w:eastAsia="Times New Roman"/>
                <w:sz w:val="20"/>
                <w:szCs w:val="20"/>
                <w:lang w:eastAsia="de-DE"/>
              </w:rPr>
              <w:t>1, 2, 3, 4, 5</w:t>
            </w:r>
            <w:r w:rsidR="001E2923"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803BD0">
              <w:rPr>
                <w:rFonts w:eastAsia="Times New Roman"/>
                <w:sz w:val="20"/>
                <w:szCs w:val="20"/>
                <w:lang w:eastAsia="de-DE"/>
              </w:rPr>
              <w:t>7,</w:t>
            </w:r>
            <w:r w:rsidR="00C94CB1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0728F8"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803BD0">
              <w:rPr>
                <w:rFonts w:eastAsia="Times New Roman"/>
                <w:sz w:val="20"/>
                <w:szCs w:val="20"/>
                <w:lang w:eastAsia="de-DE"/>
              </w:rPr>
              <w:t>0, 11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846CA4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846CA4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3B7AB4EC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46CA4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846CA4" w:rsidRDefault="001A3026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46CA4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846CA4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46CA4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846CA4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846CA4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75203B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75203B" w:rsidRPr="00937647" w:rsidRDefault="0075203B" w:rsidP="0075203B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6160FB72" w:rsidR="0075203B" w:rsidRPr="0075203B" w:rsidRDefault="0075203B" w:rsidP="0075203B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75203B">
              <w:rPr>
                <w:sz w:val="20"/>
                <w:szCs w:val="20"/>
              </w:rPr>
              <w:t>Brandgefährdung durch überhitzte Zuleitungen</w:t>
            </w:r>
            <w:r w:rsidR="00713F09">
              <w:rPr>
                <w:sz w:val="20"/>
                <w:szCs w:val="20"/>
              </w:rPr>
              <w:t xml:space="preserve"> </w:t>
            </w:r>
            <w:r w:rsidRPr="0075203B">
              <w:rPr>
                <w:sz w:val="20"/>
                <w:szCs w:val="20"/>
              </w:rPr>
              <w:t>/</w:t>
            </w:r>
            <w:r w:rsidR="00713F09">
              <w:rPr>
                <w:sz w:val="20"/>
                <w:szCs w:val="20"/>
              </w:rPr>
              <w:t xml:space="preserve"> </w:t>
            </w:r>
            <w:r w:rsidRPr="0075203B">
              <w:rPr>
                <w:sz w:val="20"/>
                <w:szCs w:val="20"/>
              </w:rPr>
              <w:t>Arbeitsmittel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6C1B9B17" w:rsidR="0075203B" w:rsidRPr="0075203B" w:rsidRDefault="00AE00DC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</w:t>
            </w:r>
            <w:r w:rsidR="00022027">
              <w:rPr>
                <w:rFonts w:eastAsia="Times New Roman"/>
                <w:sz w:val="20"/>
                <w:szCs w:val="20"/>
                <w:lang w:eastAsia="de-DE"/>
              </w:rPr>
              <w:t xml:space="preserve"> 6,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 w:rsidR="0075203B" w:rsidRPr="0075203B"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8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75203B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3F05A868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75203B">
              <w:rPr>
                <w:sz w:val="20"/>
                <w:szCs w:val="20"/>
              </w:rPr>
              <w:t>Explosionsgefahr bei der Verwendung von Arbeitsmitteln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75203B" w:rsidRPr="0075203B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4224DB84" w:rsidR="0075203B" w:rsidRPr="0075203B" w:rsidRDefault="00AE00DC" w:rsidP="00AE00D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2, 9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75203B" w:rsidRPr="00937647" w:rsidRDefault="0075203B" w:rsidP="0075203B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1EB469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0A4698AB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numPr>
                <w:ilvl w:val="0"/>
                <w:numId w:val="0"/>
              </w:numPr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Optische Strahlung (z.B. Infrarote Strahlung (IR), ultraviolette 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2F437414" w:rsidR="001A3026" w:rsidRPr="001A3026" w:rsidRDefault="001A3026" w:rsidP="00F44F51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</w:t>
            </w:r>
            <w:r w:rsidR="00F44F51">
              <w:rPr>
                <w:sz w:val="20"/>
                <w:szCs w:val="20"/>
              </w:rPr>
              <w:noBreakHyphen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lastRenderedPageBreak/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011B656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Klima (z.B. Hitze, Kälte, unzureichende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05585E3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C4CEBE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3C9E796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26A48E9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664B3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664B3A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664B3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664B3A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664B3A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664B3A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331CB8">
              <w:rPr>
                <w:sz w:val="20"/>
                <w:szCs w:val="20"/>
              </w:rPr>
              <w:t>Ungenügend gestaltete Arbeitsplatz- und</w:t>
            </w:r>
            <w:r>
              <w:t xml:space="preserve"> </w:t>
            </w:r>
            <w:r w:rsidRPr="00664B3A">
              <w:rPr>
                <w:sz w:val="20"/>
                <w:szCs w:val="20"/>
              </w:rPr>
              <w:t>Ar</w:t>
            </w:r>
            <w:r w:rsidRPr="00664B3A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</w:t>
            </w:r>
            <w:r>
              <w:t>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F7EFC" w14:textId="77777777" w:rsidR="00E22176" w:rsidRDefault="00E22176" w:rsidP="00E22176">
      <w:r>
        <w:separator/>
      </w:r>
    </w:p>
  </w:endnote>
  <w:endnote w:type="continuationSeparator" w:id="0">
    <w:p w14:paraId="4E0AA6F8" w14:textId="77777777" w:rsidR="00E22176" w:rsidRDefault="00E22176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0C6587C3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44F51">
      <w:rPr>
        <w:bCs/>
        <w:noProof/>
        <w:sz w:val="18"/>
        <w:szCs w:val="18"/>
      </w:rPr>
      <w:t>9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44F51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2BCD72F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F44F51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9A6EA2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F44F51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F44F51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FBA80" w14:textId="77777777" w:rsidR="00E22176" w:rsidRDefault="00E22176" w:rsidP="00E22176">
      <w:r>
        <w:separator/>
      </w:r>
    </w:p>
  </w:footnote>
  <w:footnote w:type="continuationSeparator" w:id="0">
    <w:p w14:paraId="49570558" w14:textId="77777777" w:rsidR="00E22176" w:rsidRDefault="00E22176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0"/>
  </w:num>
  <w:num w:numId="11">
    <w:abstractNumId w:val="3"/>
  </w:num>
  <w:num w:numId="12">
    <w:abstractNumId w:val="1"/>
  </w:num>
  <w:num w:numId="13">
    <w:abstractNumId w:val="6"/>
  </w:num>
  <w:num w:numId="14">
    <w:abstractNumId w:val="6"/>
  </w:num>
  <w:num w:numId="15">
    <w:abstractNumId w:val="9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6"/>
  </w:num>
  <w:num w:numId="24">
    <w:abstractNumId w:val="7"/>
  </w:num>
  <w:num w:numId="25">
    <w:abstractNumId w:val="5"/>
  </w:num>
  <w:num w:numId="26">
    <w:abstractNumId w:val="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22027"/>
    <w:rsid w:val="00034B38"/>
    <w:rsid w:val="00037DD1"/>
    <w:rsid w:val="000543DA"/>
    <w:rsid w:val="0005606B"/>
    <w:rsid w:val="000728F8"/>
    <w:rsid w:val="000A4831"/>
    <w:rsid w:val="000A6469"/>
    <w:rsid w:val="000D4D85"/>
    <w:rsid w:val="001177EE"/>
    <w:rsid w:val="00182A03"/>
    <w:rsid w:val="001A3026"/>
    <w:rsid w:val="001B3054"/>
    <w:rsid w:val="001E2923"/>
    <w:rsid w:val="00217770"/>
    <w:rsid w:val="00256AED"/>
    <w:rsid w:val="00257071"/>
    <w:rsid w:val="002718B9"/>
    <w:rsid w:val="00293E8C"/>
    <w:rsid w:val="002F74C3"/>
    <w:rsid w:val="00331CB8"/>
    <w:rsid w:val="00335F0B"/>
    <w:rsid w:val="00355413"/>
    <w:rsid w:val="0036152C"/>
    <w:rsid w:val="0036412E"/>
    <w:rsid w:val="00374F75"/>
    <w:rsid w:val="00411C80"/>
    <w:rsid w:val="004E117B"/>
    <w:rsid w:val="00506F9F"/>
    <w:rsid w:val="0051177D"/>
    <w:rsid w:val="0055199B"/>
    <w:rsid w:val="005724F2"/>
    <w:rsid w:val="006028C1"/>
    <w:rsid w:val="00633DB1"/>
    <w:rsid w:val="00664B3A"/>
    <w:rsid w:val="006D4DDE"/>
    <w:rsid w:val="006E70C7"/>
    <w:rsid w:val="00713F09"/>
    <w:rsid w:val="00722587"/>
    <w:rsid w:val="007265A2"/>
    <w:rsid w:val="0075203B"/>
    <w:rsid w:val="007A6B61"/>
    <w:rsid w:val="00803BD0"/>
    <w:rsid w:val="00846CA4"/>
    <w:rsid w:val="00907DA0"/>
    <w:rsid w:val="00937647"/>
    <w:rsid w:val="009726F2"/>
    <w:rsid w:val="009826BC"/>
    <w:rsid w:val="009A1DB3"/>
    <w:rsid w:val="009A6EA2"/>
    <w:rsid w:val="009A7706"/>
    <w:rsid w:val="009B7748"/>
    <w:rsid w:val="00A42CB2"/>
    <w:rsid w:val="00A71EC5"/>
    <w:rsid w:val="00A81342"/>
    <w:rsid w:val="00AE00DC"/>
    <w:rsid w:val="00B05DD2"/>
    <w:rsid w:val="00B72477"/>
    <w:rsid w:val="00B75247"/>
    <w:rsid w:val="00BA46E3"/>
    <w:rsid w:val="00BC278C"/>
    <w:rsid w:val="00C67501"/>
    <w:rsid w:val="00C94CB1"/>
    <w:rsid w:val="00CA0270"/>
    <w:rsid w:val="00CE262D"/>
    <w:rsid w:val="00D40155"/>
    <w:rsid w:val="00D77231"/>
    <w:rsid w:val="00DB13D7"/>
    <w:rsid w:val="00DB37C1"/>
    <w:rsid w:val="00DD6C48"/>
    <w:rsid w:val="00E22176"/>
    <w:rsid w:val="00E40D18"/>
    <w:rsid w:val="00E655E8"/>
    <w:rsid w:val="00EB22DF"/>
    <w:rsid w:val="00EE0D83"/>
    <w:rsid w:val="00EF4BE0"/>
    <w:rsid w:val="00F34C6B"/>
    <w:rsid w:val="00F44F51"/>
    <w:rsid w:val="00FB2BB3"/>
    <w:rsid w:val="00FE2255"/>
    <w:rsid w:val="00FE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ind w:left="360" w:hanging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823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Benutzen von elektrischen Arbeitsmitteln - Gefährdungsbeurteilung</vt:lpstr>
    </vt:vector>
  </TitlesOfParts>
  <Company>BG Verkehr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Benutzen von elektrischen Arbeitsmitteln - Gefährdungsbeurteilung</dc:title>
  <dc:subject>Gefährdungsbeurteilung Binnenschifffahrt</dc:subject>
  <dc:creator>BG Verkehr</dc:creator>
  <cp:keywords/>
  <dc:description/>
  <cp:lastModifiedBy>Hoffmann, Ulrike</cp:lastModifiedBy>
  <cp:revision>10</cp:revision>
  <dcterms:created xsi:type="dcterms:W3CDTF">2023-05-17T12:04:00Z</dcterms:created>
  <dcterms:modified xsi:type="dcterms:W3CDTF">2023-12-06T10:37:00Z</dcterms:modified>
</cp:coreProperties>
</file>