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15C2E" w14:textId="7EF9C473" w:rsidR="000C764E" w:rsidRDefault="00D07ACF" w:rsidP="000C764E">
      <w:pPr>
        <w:pStyle w:val="berschrift1"/>
        <w:ind w:left="454" w:hanging="454"/>
      </w:pPr>
      <w:r w:rsidRPr="00DE5450">
        <w:t xml:space="preserve">Arbeitsblatt: </w:t>
      </w:r>
      <w:r w:rsidR="00E805FF">
        <w:t>Schutzmaßnahmen</w:t>
      </w:r>
    </w:p>
    <w:p w14:paraId="4EF26F61" w14:textId="672793B2" w:rsidR="000C764E" w:rsidRPr="000C764E" w:rsidRDefault="000C764E" w:rsidP="000C764E">
      <w:pPr>
        <w:pStyle w:val="berschrift1"/>
        <w:spacing w:before="120" w:after="480" w:line="240" w:lineRule="auto"/>
        <w:ind w:left="454" w:hanging="454"/>
        <w:rPr>
          <w:sz w:val="20"/>
        </w:rPr>
      </w:pPr>
      <w:r w:rsidRPr="000C764E">
        <w:rPr>
          <w:sz w:val="20"/>
        </w:rPr>
        <w:t>Schutzmaßnahmen anpassen und ergänzen</w:t>
      </w:r>
    </w:p>
    <w:p w14:paraId="0FC27832" w14:textId="77777777" w:rsidR="000C764E" w:rsidRPr="000C764E" w:rsidRDefault="000C764E" w:rsidP="000C764E">
      <w:pPr>
        <w:rPr>
          <w:lang w:eastAsia="de-DE"/>
        </w:rPr>
        <w:sectPr w:rsidR="000C764E" w:rsidRPr="000C764E" w:rsidSect="003322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1: Grunddaten für das Arbeitsblatt Schutzmaßnahmen"/>
      </w:tblPr>
      <w:tblGrid>
        <w:gridCol w:w="1751"/>
        <w:gridCol w:w="2644"/>
      </w:tblGrid>
      <w:tr w:rsidR="00E61E41" w14:paraId="74AA9CDE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A8BC631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3F3F263C" w14:textId="21CB6400" w:rsidR="00E61E41" w:rsidRPr="001142FC" w:rsidRDefault="00476F09" w:rsidP="00E61E41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Binnen</w:t>
            </w:r>
            <w:r w:rsidR="00BD109D" w:rsidRPr="001142FC">
              <w:rPr>
                <w:i/>
                <w:sz w:val="20"/>
                <w:szCs w:val="20"/>
              </w:rPr>
              <w:t>schifffahrt</w:t>
            </w:r>
          </w:p>
        </w:tc>
      </w:tr>
      <w:tr w:rsidR="00E61E41" w14:paraId="166507EF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050DF04" w14:textId="77777777" w:rsidR="00E61E41" w:rsidRPr="00EC62CD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49888BB9" w14:textId="03DC9A29" w:rsidR="00E61E41" w:rsidRPr="001142FC" w:rsidRDefault="00476F09" w:rsidP="00E61E41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 w:rsidRPr="00E655E8">
              <w:rPr>
                <w:i/>
                <w:sz w:val="20"/>
                <w:szCs w:val="20"/>
              </w:rPr>
              <w:t>Allgemeiner Schiffsbetrieb</w:t>
            </w:r>
          </w:p>
        </w:tc>
      </w:tr>
      <w:tr w:rsidR="00E61E41" w14:paraId="6EE5AA75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CEE197E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1554BD0F" w14:textId="66359BE3" w:rsidR="00E61E41" w:rsidRPr="001142FC" w:rsidRDefault="008C3CB0" w:rsidP="00E61E41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 w:rsidRPr="001142FC">
              <w:rPr>
                <w:i/>
                <w:sz w:val="20"/>
                <w:szCs w:val="20"/>
              </w:rPr>
              <w:t>Arbeiten</w:t>
            </w:r>
            <w:r w:rsidR="004C5795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 xml:space="preserve"> mit Handwerkzeugen</w:t>
            </w:r>
          </w:p>
        </w:tc>
      </w:tr>
    </w:tbl>
    <w:p w14:paraId="7BC94BAD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2: Grunddaten für das Arbeitsblatt Schutzmaßnahmen"/>
      </w:tblPr>
      <w:tblGrid>
        <w:gridCol w:w="1751"/>
        <w:gridCol w:w="2502"/>
      </w:tblGrid>
      <w:tr w:rsidR="00D07ACF" w14:paraId="3D8B0BB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46931BE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02A636A5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28A4C5CD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A4D590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245D4174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397A5C9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44507F6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774F54EF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263F1228" w14:textId="77777777" w:rsidR="00D07ACF" w:rsidRDefault="00D07ACF" w:rsidP="002B3D3C">
      <w:pPr>
        <w:spacing w:after="480"/>
        <w:ind w:right="-71"/>
        <w:rPr>
          <w:lang w:eastAsia="de-DE"/>
        </w:rPr>
        <w:sectPr w:rsidR="00D07ACF" w:rsidSect="00FE7FDD">
          <w:type w:val="continuous"/>
          <w:pgSz w:w="11906" w:h="16838"/>
          <w:pgMar w:top="1417" w:right="1274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pPr w:leftFromText="141" w:rightFromText="141" w:vertAnchor="text" w:tblpY="1"/>
        <w:tblOverlap w:val="never"/>
        <w:tblW w:w="5081" w:type="pct"/>
        <w:tblLook w:val="04A0" w:firstRow="1" w:lastRow="0" w:firstColumn="1" w:lastColumn="0" w:noHBand="0" w:noVBand="1"/>
        <w:tblCaption w:val="Arbeitsblatt: Schutzmaßnahmen"/>
        <w:tblDescription w:val="Tabelle 3: Schutzmaßnahmen anpassen und ergänzen"/>
      </w:tblPr>
      <w:tblGrid>
        <w:gridCol w:w="643"/>
        <w:gridCol w:w="6581"/>
        <w:gridCol w:w="1985"/>
      </w:tblGrid>
      <w:tr w:rsidR="00926C74" w14:paraId="0C28360A" w14:textId="77777777" w:rsidTr="002B3D3C">
        <w:trPr>
          <w:cantSplit/>
          <w:trHeight w:val="266"/>
          <w:tblHeader/>
        </w:trPr>
        <w:tc>
          <w:tcPr>
            <w:tcW w:w="349" w:type="pct"/>
            <w:shd w:val="clear" w:color="auto" w:fill="D9D9D9" w:themeFill="background1" w:themeFillShade="D9"/>
          </w:tcPr>
          <w:p w14:paraId="5CA84153" w14:textId="77777777" w:rsidR="00926C74" w:rsidRPr="00926C74" w:rsidRDefault="00926C74" w:rsidP="00926C7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3573" w:type="pct"/>
            <w:shd w:val="clear" w:color="auto" w:fill="D9D9D9" w:themeFill="background1" w:themeFillShade="D9"/>
          </w:tcPr>
          <w:p w14:paraId="3DDF0137" w14:textId="77777777" w:rsidR="00926C74" w:rsidRPr="00926C74" w:rsidRDefault="00926C74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Schutzmaßnahmen</w:t>
            </w:r>
          </w:p>
        </w:tc>
        <w:tc>
          <w:tcPr>
            <w:tcW w:w="1078" w:type="pct"/>
            <w:shd w:val="clear" w:color="auto" w:fill="D9D9D9" w:themeFill="background1" w:themeFillShade="D9"/>
          </w:tcPr>
          <w:p w14:paraId="2F3E82AF" w14:textId="56B59F4C" w:rsidR="00926C74" w:rsidRPr="00926C74" w:rsidRDefault="000C764E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Umgesetzt von</w:t>
            </w:r>
          </w:p>
        </w:tc>
      </w:tr>
      <w:tr w:rsidR="004C5795" w14:paraId="029D8CFC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DADD587" w14:textId="77777777" w:rsidR="004C5795" w:rsidRPr="00BE7CA9" w:rsidRDefault="004C5795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BE7CA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3573" w:type="pct"/>
            <w:shd w:val="clear" w:color="auto" w:fill="FFFFFF" w:themeFill="background1"/>
          </w:tcPr>
          <w:p w14:paraId="10E58937" w14:textId="2476FC84" w:rsidR="004C5795" w:rsidRPr="008C3CB0" w:rsidRDefault="004C5795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</w:t>
            </w:r>
            <w:r w:rsidRPr="008C3CB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ntgraten der Werkstücke</w:t>
            </w:r>
          </w:p>
        </w:tc>
        <w:tc>
          <w:tcPr>
            <w:tcW w:w="1078" w:type="pct"/>
            <w:shd w:val="clear" w:color="auto" w:fill="FFFFFF" w:themeFill="background1"/>
          </w:tcPr>
          <w:p w14:paraId="50CDCF7B" w14:textId="77777777" w:rsidR="004C5795" w:rsidRPr="00926C74" w:rsidRDefault="004C5795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4C5795" w14:paraId="6F326E3D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1365737" w14:textId="77777777" w:rsidR="004C5795" w:rsidRPr="00BE7CA9" w:rsidRDefault="004C5795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BE7CA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3573" w:type="pct"/>
            <w:shd w:val="clear" w:color="auto" w:fill="FFFFFF" w:themeFill="background1"/>
          </w:tcPr>
          <w:p w14:paraId="4CBCD79C" w14:textId="03C20D94" w:rsidR="004C5795" w:rsidRPr="00926C74" w:rsidRDefault="004C5795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G</w:t>
            </w:r>
            <w:r w:rsidRPr="008C3CB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eeignete PSA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zur Verfügung stellen und für deren Benutzung sorgen, </w:t>
            </w:r>
            <w:r w:rsidRPr="00195A7B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siehe PSA-Matrix</w:t>
            </w:r>
          </w:p>
        </w:tc>
        <w:tc>
          <w:tcPr>
            <w:tcW w:w="1078" w:type="pct"/>
            <w:shd w:val="clear" w:color="auto" w:fill="FFFFFF" w:themeFill="background1"/>
          </w:tcPr>
          <w:p w14:paraId="03A86B8B" w14:textId="77777777" w:rsidR="004C5795" w:rsidRPr="00926C74" w:rsidRDefault="004C5795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4C5795" w:rsidRPr="00595AB3" w14:paraId="54C3738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CBC0395" w14:textId="77777777" w:rsidR="004C5795" w:rsidRPr="00BE7CA9" w:rsidRDefault="004C5795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BE7CA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3573" w:type="pct"/>
            <w:shd w:val="clear" w:color="auto" w:fill="FFFFFF" w:themeFill="background1"/>
          </w:tcPr>
          <w:p w14:paraId="53E25AD9" w14:textId="29546D31" w:rsidR="004C5795" w:rsidRPr="00E61E41" w:rsidRDefault="004C5795" w:rsidP="00630173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Werkstücke ge</w:t>
            </w:r>
            <w:r w:rsidR="0063017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gen ungewollte Bewegung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durch </w:t>
            </w:r>
            <w:r w:rsidR="0029003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inspannen oder Befestigen</w:t>
            </w:r>
            <w:r w:rsidR="0063017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sichern</w:t>
            </w:r>
          </w:p>
        </w:tc>
        <w:tc>
          <w:tcPr>
            <w:tcW w:w="1078" w:type="pct"/>
            <w:shd w:val="clear" w:color="auto" w:fill="FFFFFF" w:themeFill="background1"/>
          </w:tcPr>
          <w:p w14:paraId="2DC40A14" w14:textId="77777777" w:rsidR="004C5795" w:rsidRPr="00926C74" w:rsidRDefault="004C5795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4C5795" w14:paraId="55DEB47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6934398A" w14:textId="77777777" w:rsidR="004C5795" w:rsidRPr="006108CA" w:rsidRDefault="004C5795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08CA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3573" w:type="pct"/>
            <w:shd w:val="clear" w:color="auto" w:fill="FFFFFF" w:themeFill="background1"/>
          </w:tcPr>
          <w:p w14:paraId="13905D1E" w14:textId="3E36A8AD" w:rsidR="004C5795" w:rsidRPr="00926C74" w:rsidRDefault="00630173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821B03">
              <w:rPr>
                <w:rFonts w:eastAsia="Times New Roman" w:cs="Times New Roman"/>
                <w:sz w:val="20"/>
                <w:szCs w:val="20"/>
                <w:lang w:eastAsia="de-DE"/>
              </w:rPr>
              <w:t>Nur ausreichend qualifiziertes und unterwiesenes Personal einsetzen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45116A6" w14:textId="77777777" w:rsidR="004C5795" w:rsidRPr="00926C74" w:rsidRDefault="004C5795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4C5795" w14:paraId="1E5ACCD8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BBE5B73" w14:textId="77777777" w:rsidR="004C5795" w:rsidRPr="006108CA" w:rsidRDefault="004C5795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08CA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3573" w:type="pct"/>
            <w:shd w:val="clear" w:color="auto" w:fill="FFFFFF" w:themeFill="background1"/>
          </w:tcPr>
          <w:p w14:paraId="64476263" w14:textId="23B835B0" w:rsidR="004C5795" w:rsidRPr="00926C74" w:rsidRDefault="004C5795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Für Ordnung und Sauberkeit sorgen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1964ED4" w14:textId="77777777" w:rsidR="004C5795" w:rsidRPr="00926C74" w:rsidRDefault="004C5795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4C5795" w14:paraId="23B8668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41A5EAF" w14:textId="74424BF1" w:rsidR="004C5795" w:rsidRPr="004C5795" w:rsidRDefault="004C5795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4C579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3573" w:type="pct"/>
            <w:shd w:val="clear" w:color="auto" w:fill="FFFFFF" w:themeFill="background1"/>
          </w:tcPr>
          <w:p w14:paraId="42AF4B9F" w14:textId="0F5061DF" w:rsidR="004C5795" w:rsidRPr="00926C74" w:rsidRDefault="004C5795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Stolperstellen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vermeiden</w:t>
            </w:r>
            <w:r w:rsidR="0063017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. Sollten sie unvermeidbar sein, Stolperstellen deutlich kennzeichnen, z. B. durch gelb / schwarze Streifen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9F4E9C1" w14:textId="77777777" w:rsidR="004C5795" w:rsidRPr="00926C74" w:rsidRDefault="004C5795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4C5795" w14:paraId="4A3F7A6C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B6A9C97" w14:textId="2F8F0A7B" w:rsidR="004C5795" w:rsidRPr="00BE7CA9" w:rsidRDefault="00E26CDE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3573" w:type="pct"/>
            <w:shd w:val="clear" w:color="auto" w:fill="FFFFFF" w:themeFill="background1"/>
          </w:tcPr>
          <w:p w14:paraId="64061921" w14:textId="789E5AE8" w:rsidR="004C5795" w:rsidRPr="00926C74" w:rsidRDefault="004C5795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58FF03BE" w14:textId="77777777" w:rsidR="004C5795" w:rsidRPr="00926C74" w:rsidRDefault="004C5795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4C5795" w14:paraId="37217247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3E3D6FE" w14:textId="7242FC3D" w:rsidR="004C5795" w:rsidRPr="00BE7CA9" w:rsidRDefault="00E26CDE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3573" w:type="pct"/>
            <w:shd w:val="clear" w:color="auto" w:fill="FFFFFF" w:themeFill="background1"/>
          </w:tcPr>
          <w:p w14:paraId="36BBB4B4" w14:textId="0BBCBCED" w:rsidR="004C5795" w:rsidRPr="00926C74" w:rsidRDefault="004C5795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5A101C7B" w14:textId="77777777" w:rsidR="004C5795" w:rsidRPr="00926C74" w:rsidRDefault="004C5795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4C5795" w14:paraId="6CD213CB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A01E2CE" w14:textId="06F8838F" w:rsidR="004C5795" w:rsidRPr="00BE7CA9" w:rsidRDefault="00E26CDE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3573" w:type="pct"/>
            <w:shd w:val="clear" w:color="auto" w:fill="FFFFFF" w:themeFill="background1"/>
          </w:tcPr>
          <w:p w14:paraId="4566CD21" w14:textId="75A431E2" w:rsidR="004C5795" w:rsidRPr="00926C74" w:rsidRDefault="004C5795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13D85218" w14:textId="77777777" w:rsidR="004C5795" w:rsidRPr="00926C74" w:rsidRDefault="004C5795" w:rsidP="004C579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619E6F28" w14:textId="77777777" w:rsidR="00C45B76" w:rsidRPr="00A23973" w:rsidRDefault="00C45B76" w:rsidP="00E805FF">
      <w:pPr>
        <w:pStyle w:val="berschrift2"/>
        <w:rPr>
          <w:rFonts w:ascii="Arial" w:hAnsi="Arial" w:cs="Times New Roman"/>
          <w:b w:val="0"/>
          <w:sz w:val="20"/>
        </w:rPr>
      </w:pPr>
    </w:p>
    <w:sectPr w:rsidR="00C45B76" w:rsidRPr="00A23973" w:rsidSect="003322A9">
      <w:type w:val="continuous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B8734" w14:textId="77777777" w:rsidR="00A90954" w:rsidRDefault="00A90954" w:rsidP="00A23973">
      <w:pPr>
        <w:spacing w:after="0" w:line="240" w:lineRule="auto"/>
      </w:pPr>
      <w:r>
        <w:separator/>
      </w:r>
    </w:p>
  </w:endnote>
  <w:endnote w:type="continuationSeparator" w:id="0">
    <w:p w14:paraId="7C1F75DF" w14:textId="77777777" w:rsidR="00A90954" w:rsidRDefault="00A90954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15D00" w14:textId="77777777" w:rsidR="00E26CDE" w:rsidRDefault="00E26CD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C979A" w14:textId="77777777" w:rsidR="000C764E" w:rsidRDefault="000C764E" w:rsidP="000C764E">
    <w:pPr>
      <w:pStyle w:val="Fuzeile"/>
      <w:rPr>
        <w:bCs/>
        <w:sz w:val="18"/>
        <w:szCs w:val="18"/>
      </w:rPr>
    </w:pPr>
  </w:p>
  <w:p w14:paraId="265C9F11" w14:textId="77777777" w:rsidR="000C764E" w:rsidRDefault="000C764E" w:rsidP="000C764E">
    <w:pPr>
      <w:pStyle w:val="Fuzeile"/>
      <w:rPr>
        <w:bCs/>
        <w:sz w:val="18"/>
        <w:szCs w:val="18"/>
      </w:rPr>
    </w:pPr>
  </w:p>
  <w:p w14:paraId="49A261F9" w14:textId="77777777" w:rsidR="000C764E" w:rsidRDefault="000C764E" w:rsidP="000C764E">
    <w:pPr>
      <w:pStyle w:val="Fuzeile"/>
      <w:rPr>
        <w:bCs/>
        <w:sz w:val="18"/>
        <w:szCs w:val="18"/>
      </w:rPr>
    </w:pPr>
  </w:p>
  <w:p w14:paraId="2D83777E" w14:textId="2729CF28" w:rsidR="003322A9" w:rsidRPr="000C764E" w:rsidRDefault="000C764E" w:rsidP="000C764E">
    <w:pPr>
      <w:pStyle w:val="Fuzeile"/>
    </w:pP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6108CA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6108CA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27971" w14:textId="77777777" w:rsidR="003322A9" w:rsidRDefault="003322A9" w:rsidP="003322A9">
    <w:pPr>
      <w:pStyle w:val="Fuzeile"/>
      <w:rPr>
        <w:sz w:val="18"/>
        <w:szCs w:val="18"/>
      </w:rPr>
    </w:pPr>
  </w:p>
  <w:p w14:paraId="78D9B20C" w14:textId="77777777" w:rsidR="003322A9" w:rsidRPr="00E22176" w:rsidRDefault="003322A9" w:rsidP="003322A9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Organisation des Arbeitsschutzes. Sie muss im Betrieb eigenverantwortlich angepasst werden.</w:t>
    </w:r>
  </w:p>
  <w:p w14:paraId="529079EF" w14:textId="77777777" w:rsidR="003322A9" w:rsidRPr="00E22176" w:rsidRDefault="003322A9" w:rsidP="003322A9">
    <w:pPr>
      <w:pStyle w:val="Fuzeile"/>
      <w:rPr>
        <w:sz w:val="18"/>
        <w:szCs w:val="18"/>
      </w:rPr>
    </w:pPr>
  </w:p>
  <w:p w14:paraId="789A9103" w14:textId="57B0FDBB" w:rsidR="003322A9" w:rsidRPr="004C2F31" w:rsidRDefault="000C764E" w:rsidP="000C764E">
    <w:pPr>
      <w:pStyle w:val="Fuzeile"/>
      <w:rPr>
        <w:sz w:val="20"/>
        <w:szCs w:val="20"/>
      </w:rPr>
    </w:pPr>
    <w:r>
      <w:rPr>
        <w:sz w:val="18"/>
        <w:szCs w:val="18"/>
      </w:rPr>
      <w:t xml:space="preserve">Version: </w:t>
    </w:r>
    <w:r w:rsidR="00E26CDE">
      <w:rPr>
        <w:sz w:val="18"/>
        <w:szCs w:val="18"/>
      </w:rPr>
      <w:t>12</w:t>
    </w:r>
    <w:bookmarkStart w:id="0" w:name="_GoBack"/>
    <w:bookmarkEnd w:id="0"/>
    <w:r>
      <w:rPr>
        <w:sz w:val="18"/>
        <w:szCs w:val="18"/>
      </w:rPr>
      <w:t>/</w:t>
    </w:r>
    <w:r w:rsidR="003322A9" w:rsidRPr="00E22176">
      <w:rPr>
        <w:sz w:val="18"/>
        <w:szCs w:val="18"/>
      </w:rPr>
      <w:t>20</w:t>
    </w:r>
    <w:r w:rsidR="00F60933">
      <w:rPr>
        <w:sz w:val="18"/>
        <w:szCs w:val="18"/>
      </w:rPr>
      <w:t>2</w:t>
    </w:r>
    <w:r w:rsidR="00A006FF">
      <w:rPr>
        <w:sz w:val="18"/>
        <w:szCs w:val="18"/>
      </w:rPr>
      <w:t>3</w:t>
    </w:r>
    <w:r w:rsidR="003322A9" w:rsidRPr="00E22176">
      <w:rPr>
        <w:sz w:val="18"/>
        <w:szCs w:val="18"/>
      </w:rPr>
      <w:t xml:space="preserve"> (BG Verkehr)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E26CDE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E26CDE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C8F3D" w14:textId="77777777" w:rsidR="00A90954" w:rsidRDefault="00A90954" w:rsidP="00A23973">
      <w:pPr>
        <w:spacing w:after="0" w:line="240" w:lineRule="auto"/>
      </w:pPr>
      <w:r>
        <w:separator/>
      </w:r>
    </w:p>
  </w:footnote>
  <w:footnote w:type="continuationSeparator" w:id="0">
    <w:p w14:paraId="162CCD7E" w14:textId="77777777" w:rsidR="00A90954" w:rsidRDefault="00A90954" w:rsidP="00A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30ABB" w14:textId="77777777" w:rsidR="00E26CDE" w:rsidRDefault="00E26CD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E2AF4" w14:textId="77777777" w:rsidR="00E26CDE" w:rsidRDefault="00E26CD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E20FD" w14:textId="77777777" w:rsidR="00E26CDE" w:rsidRDefault="00E26CD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24141"/>
    <w:multiLevelType w:val="hybridMultilevel"/>
    <w:tmpl w:val="548E33BA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0A647E"/>
    <w:multiLevelType w:val="hybridMultilevel"/>
    <w:tmpl w:val="F1F25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B32AC5"/>
    <w:multiLevelType w:val="hybridMultilevel"/>
    <w:tmpl w:val="EB581E50"/>
    <w:lvl w:ilvl="0" w:tplc="0407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7" w15:restartNumberingAfterBreak="0">
    <w:nsid w:val="625827A5"/>
    <w:multiLevelType w:val="hybridMultilevel"/>
    <w:tmpl w:val="3892C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642756"/>
    <w:multiLevelType w:val="hybridMultilevel"/>
    <w:tmpl w:val="C3402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9"/>
  </w:num>
  <w:num w:numId="11">
    <w:abstractNumId w:val="2"/>
  </w:num>
  <w:num w:numId="12">
    <w:abstractNumId w:val="0"/>
  </w:num>
  <w:num w:numId="13">
    <w:abstractNumId w:val="4"/>
  </w:num>
  <w:num w:numId="14">
    <w:abstractNumId w:val="4"/>
  </w:num>
  <w:num w:numId="15">
    <w:abstractNumId w:val="4"/>
  </w:num>
  <w:num w:numId="16">
    <w:abstractNumId w:val="5"/>
  </w:num>
  <w:num w:numId="17">
    <w:abstractNumId w:val="7"/>
  </w:num>
  <w:num w:numId="18">
    <w:abstractNumId w:val="8"/>
  </w:num>
  <w:num w:numId="19">
    <w:abstractNumId w:val="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2713F"/>
    <w:rsid w:val="00037DD1"/>
    <w:rsid w:val="000543DA"/>
    <w:rsid w:val="0005606B"/>
    <w:rsid w:val="000A02C8"/>
    <w:rsid w:val="000C764E"/>
    <w:rsid w:val="000E48D4"/>
    <w:rsid w:val="001142FC"/>
    <w:rsid w:val="00182A03"/>
    <w:rsid w:val="00195A7B"/>
    <w:rsid w:val="00217770"/>
    <w:rsid w:val="00265180"/>
    <w:rsid w:val="002718B9"/>
    <w:rsid w:val="0029003E"/>
    <w:rsid w:val="002B3D3C"/>
    <w:rsid w:val="002E2528"/>
    <w:rsid w:val="002F74C3"/>
    <w:rsid w:val="003322A9"/>
    <w:rsid w:val="003519B9"/>
    <w:rsid w:val="0036412E"/>
    <w:rsid w:val="00466D2E"/>
    <w:rsid w:val="00476F09"/>
    <w:rsid w:val="004C2F31"/>
    <w:rsid w:val="004C5795"/>
    <w:rsid w:val="0051177D"/>
    <w:rsid w:val="00596B6A"/>
    <w:rsid w:val="005F3075"/>
    <w:rsid w:val="006108CA"/>
    <w:rsid w:val="00630173"/>
    <w:rsid w:val="00633DB1"/>
    <w:rsid w:val="006A53BA"/>
    <w:rsid w:val="006E70C7"/>
    <w:rsid w:val="007265A2"/>
    <w:rsid w:val="00780A0E"/>
    <w:rsid w:val="007F6D43"/>
    <w:rsid w:val="008B0178"/>
    <w:rsid w:val="008C3CB0"/>
    <w:rsid w:val="00926C74"/>
    <w:rsid w:val="00996922"/>
    <w:rsid w:val="009B746D"/>
    <w:rsid w:val="00A006FF"/>
    <w:rsid w:val="00A15FE2"/>
    <w:rsid w:val="00A23973"/>
    <w:rsid w:val="00A90954"/>
    <w:rsid w:val="00B72477"/>
    <w:rsid w:val="00BD109D"/>
    <w:rsid w:val="00BD6762"/>
    <w:rsid w:val="00BE7CA9"/>
    <w:rsid w:val="00C37B97"/>
    <w:rsid w:val="00C45B76"/>
    <w:rsid w:val="00C56FE5"/>
    <w:rsid w:val="00C70693"/>
    <w:rsid w:val="00CA3B61"/>
    <w:rsid w:val="00CC5C0F"/>
    <w:rsid w:val="00CE262D"/>
    <w:rsid w:val="00D07ACF"/>
    <w:rsid w:val="00D40155"/>
    <w:rsid w:val="00D77231"/>
    <w:rsid w:val="00DB13D7"/>
    <w:rsid w:val="00DB37C1"/>
    <w:rsid w:val="00DD6C48"/>
    <w:rsid w:val="00E26CDE"/>
    <w:rsid w:val="00E37837"/>
    <w:rsid w:val="00E61E41"/>
    <w:rsid w:val="00E73A62"/>
    <w:rsid w:val="00E805FF"/>
    <w:rsid w:val="00F01AE2"/>
    <w:rsid w:val="00F34C6B"/>
    <w:rsid w:val="00F40FCE"/>
    <w:rsid w:val="00F43637"/>
    <w:rsid w:val="00F60933"/>
    <w:rsid w:val="00F75F58"/>
    <w:rsid w:val="00F8689B"/>
    <w:rsid w:val="00FE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5FFCD27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1A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1A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1AE2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1A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1AE2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mit Handwerkzeugen - Schutzmaßnahmen</vt:lpstr>
    </vt:vector>
  </TitlesOfParts>
  <Company>BG Verkehr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mit Handwerkzeugen - Schutzmaßnahmen</dc:title>
  <dc:subject>Gefährdungsbeurteilung Binnenschifffahrt</dc:subject>
  <dc:creator>BG Verkehr</dc:creator>
  <cp:keywords/>
  <dc:description/>
  <cp:lastModifiedBy>Hoffmann, Ulrike</cp:lastModifiedBy>
  <cp:revision>10</cp:revision>
  <dcterms:created xsi:type="dcterms:W3CDTF">2023-07-03T11:22:00Z</dcterms:created>
  <dcterms:modified xsi:type="dcterms:W3CDTF">2023-12-06T10:22:00Z</dcterms:modified>
</cp:coreProperties>
</file>