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127D" w14:textId="67A04CEC" w:rsidR="00411C80" w:rsidRDefault="00EE0D83" w:rsidP="00FB2BB3">
      <w:pPr>
        <w:pStyle w:val="berschrift1"/>
        <w:numPr>
          <w:ilvl w:val="0"/>
          <w:numId w:val="0"/>
        </w:numPr>
        <w:ind w:left="454" w:right="-173" w:hanging="454"/>
        <w:rPr>
          <w:rFonts w:asciiTheme="minorHAnsi" w:hAnsiTheme="minorHAnsi"/>
        </w:rPr>
      </w:pPr>
      <w:r w:rsidRPr="00EE0D83">
        <w:t xml:space="preserve">Arbeitsblatt: </w:t>
      </w:r>
      <w:r w:rsidR="00257071">
        <w:t>G</w:t>
      </w:r>
      <w:r w:rsidR="00411C80">
        <w:rPr>
          <w:rFonts w:asciiTheme="minorHAnsi" w:hAnsiTheme="minorHAnsi"/>
        </w:rPr>
        <w:t>efährdungsbeurteilung</w:t>
      </w:r>
    </w:p>
    <w:p w14:paraId="29D2380D" w14:textId="77777777" w:rsidR="00411C80" w:rsidRPr="00411C80" w:rsidRDefault="00411C80" w:rsidP="00411C80">
      <w:pPr>
        <w:pStyle w:val="berschrift1"/>
        <w:numPr>
          <w:ilvl w:val="0"/>
          <w:numId w:val="0"/>
        </w:numPr>
        <w:spacing w:before="120" w:after="480"/>
        <w:ind w:left="454" w:hanging="454"/>
        <w:sectPr w:rsidR="00411C80" w:rsidRPr="00411C80" w:rsidSect="005519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51" w:right="851" w:bottom="851" w:left="851" w:header="708" w:footer="709" w:gutter="0"/>
          <w:cols w:space="708"/>
          <w:titlePg/>
          <w:docGrid w:linePitch="360"/>
        </w:sectPr>
      </w:pPr>
      <w:r w:rsidRPr="00411C80">
        <w:rPr>
          <w:rFonts w:asciiTheme="minorHAnsi" w:hAnsiTheme="minorHAnsi"/>
          <w:sz w:val="20"/>
        </w:rPr>
        <w:t>Gefährdungen ermitteln, Schutzmaßnahmen festlegen, Wirksamkeit überprüfen</w:t>
      </w:r>
    </w:p>
    <w:tbl>
      <w:tblPr>
        <w:tblStyle w:val="Tabellenraster"/>
        <w:tblW w:w="7230" w:type="dxa"/>
        <w:tblInd w:w="-5" w:type="dxa"/>
        <w:tblLook w:val="04A0" w:firstRow="1" w:lastRow="0" w:firstColumn="1" w:lastColumn="0" w:noHBand="0" w:noVBand="1"/>
        <w:tblCaption w:val="Arbeitsblatt: Mustergefährdungsbeurteilung"/>
        <w:tblDescription w:val="Tabelle 1: Grunddaten für das Arbeitsblatt Mustergefährdungsbeurteilung"/>
      </w:tblPr>
      <w:tblGrid>
        <w:gridCol w:w="1751"/>
        <w:gridCol w:w="5479"/>
      </w:tblGrid>
      <w:tr w:rsidR="0036152C" w14:paraId="31AA5EC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0BD2145" w14:textId="77777777" w:rsidR="0036152C" w:rsidRPr="00DE5450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5479" w:type="dxa"/>
            <w:shd w:val="clear" w:color="auto" w:fill="auto"/>
          </w:tcPr>
          <w:p w14:paraId="72B1FFAC" w14:textId="63F69671" w:rsidR="0036152C" w:rsidRPr="007A229E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7A229E">
              <w:rPr>
                <w:i/>
                <w:sz w:val="20"/>
                <w:szCs w:val="20"/>
              </w:rPr>
              <w:t>Seeschifffahrt</w:t>
            </w:r>
          </w:p>
        </w:tc>
      </w:tr>
      <w:tr w:rsidR="00BF63BB" w14:paraId="303F2BA3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001B51A" w14:textId="77777777" w:rsidR="00BF63BB" w:rsidRPr="00EC62CD" w:rsidRDefault="00BF63BB" w:rsidP="00BF63BB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0C8D9FFC" w14:textId="6EA69F9D" w:rsidR="00BF63BB" w:rsidRPr="007A229E" w:rsidRDefault="00BF63BB" w:rsidP="00BF63BB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7A229E">
              <w:rPr>
                <w:rFonts w:eastAsia="Times New Roman"/>
                <w:i/>
                <w:sz w:val="20"/>
                <w:szCs w:val="20"/>
                <w:lang w:eastAsia="de-DE"/>
              </w:rPr>
              <w:t>Allgemeiner Schiffsbetrieb</w:t>
            </w:r>
          </w:p>
        </w:tc>
      </w:tr>
      <w:tr w:rsidR="00BF63BB" w14:paraId="4E73E6CA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279E2B0" w14:textId="77777777" w:rsidR="00BF63BB" w:rsidRPr="00DE5450" w:rsidRDefault="00BF63BB" w:rsidP="00BF63BB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5479" w:type="dxa"/>
            <w:shd w:val="clear" w:color="auto" w:fill="auto"/>
          </w:tcPr>
          <w:p w14:paraId="18FA1E95" w14:textId="09462F6B" w:rsidR="00BF63BB" w:rsidRPr="007A229E" w:rsidRDefault="00BF63BB" w:rsidP="00BF63BB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7A229E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Anschlagen von Lasten</w:t>
            </w:r>
            <w:bookmarkStart w:id="0" w:name="_GoBack"/>
            <w:bookmarkEnd w:id="0"/>
          </w:p>
        </w:tc>
      </w:tr>
      <w:tr w:rsidR="00EE0D83" w:rsidRPr="00D07ACF" w14:paraId="1D23719D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4F69A7C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5479" w:type="dxa"/>
            <w:shd w:val="clear" w:color="auto" w:fill="auto"/>
          </w:tcPr>
          <w:p w14:paraId="23555ED2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0DFC1AC2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3CA46E9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5479" w:type="dxa"/>
            <w:shd w:val="clear" w:color="auto" w:fill="auto"/>
          </w:tcPr>
          <w:p w14:paraId="320F3F4C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3D94E67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1B9B3748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5479" w:type="dxa"/>
            <w:shd w:val="clear" w:color="auto" w:fill="auto"/>
          </w:tcPr>
          <w:p w14:paraId="2CA47E7A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1459218B" w14:textId="77777777" w:rsidR="00EE0D83" w:rsidRDefault="00EE0D83" w:rsidP="00355413">
      <w:pPr>
        <w:pStyle w:val="berschrift1"/>
        <w:sectPr w:rsidR="00EE0D83" w:rsidSect="00EE0D83">
          <w:type w:val="continuous"/>
          <w:pgSz w:w="16838" w:h="11906" w:orient="landscape"/>
          <w:pgMar w:top="851" w:right="851" w:bottom="851" w:left="851" w:header="708" w:footer="708" w:gutter="0"/>
          <w:cols w:num="2" w:space="708"/>
          <w:docGrid w:linePitch="360"/>
        </w:sectPr>
      </w:pPr>
    </w:p>
    <w:p w14:paraId="3A689695" w14:textId="77777777" w:rsidR="00355413" w:rsidRPr="00DE5450" w:rsidRDefault="00355413" w:rsidP="00E22176">
      <w:pPr>
        <w:pStyle w:val="berschrift2"/>
        <w:spacing w:before="120"/>
      </w:pPr>
      <w:r w:rsidRPr="002A4C28">
        <w:t>Mechanische Gefährdungen</w:t>
      </w:r>
    </w:p>
    <w:tbl>
      <w:tblPr>
        <w:tblStyle w:val="Tabellenraster"/>
        <w:tblW w:w="15163" w:type="dxa"/>
        <w:tblLook w:val="04A0" w:firstRow="1" w:lastRow="0" w:firstColumn="1" w:lastColumn="0" w:noHBand="0" w:noVBand="1"/>
        <w:tblCaption w:val="Arbeitsblatt: Mustergefährdungsbeurteilung"/>
        <w:tblDescription w:val="Tabelle 2: 1. Mechanische Gefährdungen"/>
      </w:tblPr>
      <w:tblGrid>
        <w:gridCol w:w="522"/>
        <w:gridCol w:w="1745"/>
        <w:gridCol w:w="2690"/>
        <w:gridCol w:w="1984"/>
        <w:gridCol w:w="1701"/>
        <w:gridCol w:w="1843"/>
        <w:gridCol w:w="1134"/>
        <w:gridCol w:w="1134"/>
        <w:gridCol w:w="2410"/>
      </w:tblGrid>
      <w:tr w:rsidR="00355413" w14:paraId="0AD4DC36" w14:textId="77777777" w:rsidTr="0055199B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6597BC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4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97AFDAF" w14:textId="5534642E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</w:t>
            </w:r>
            <w:r w:rsidR="001B3054" w:rsidRPr="00937647">
              <w:rPr>
                <w:b/>
                <w:sz w:val="20"/>
                <w:szCs w:val="20"/>
              </w:rPr>
              <w:t>sfaktoren</w:t>
            </w:r>
          </w:p>
        </w:tc>
        <w:tc>
          <w:tcPr>
            <w:tcW w:w="269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E62FC1C" w14:textId="55877C41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66EC0B2" w14:textId="271C5B56" w:rsidR="00355413" w:rsidRPr="00937647" w:rsidRDefault="00355413" w:rsidP="001B3054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="001B3054"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E356B0" w14:textId="3CE3F9AB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n</w:t>
            </w:r>
            <w:r w:rsidRPr="00937647">
              <w:rPr>
                <w:b/>
                <w:sz w:val="20"/>
                <w:szCs w:val="20"/>
                <w:lang w:eastAsia="de-DE"/>
              </w:rPr>
              <w:t xml:space="preserve">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81789A" w14:textId="536F0445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FC7D8C" w14:textId="086F374F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690FEB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C947CB8" w14:textId="7C2F6A99" w:rsidR="00355413" w:rsidRPr="00937647" w:rsidRDefault="001B3054" w:rsidP="00256AED">
            <w:pPr>
              <w:rPr>
                <w:i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</w:t>
            </w:r>
            <w:r w:rsidR="00355413" w:rsidRPr="00937647">
              <w:rPr>
                <w:i/>
                <w:sz w:val="20"/>
                <w:szCs w:val="20"/>
                <w:lang w:eastAsia="de-DE"/>
              </w:rPr>
              <w:t>ja/nein</w:t>
            </w:r>
            <w:r w:rsidRPr="00937647">
              <w:rPr>
                <w:i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816A3A" w14:textId="1684EAE3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en</w:t>
            </w:r>
          </w:p>
        </w:tc>
      </w:tr>
      <w:tr w:rsidR="00D53C3F" w14:paraId="3D8B139D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10AC61" w14:textId="706328C9" w:rsidR="00D53C3F" w:rsidRPr="009826BC" w:rsidRDefault="00D53C3F" w:rsidP="00D53C3F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1B1D7E2" w14:textId="2AA5087D" w:rsidR="00D53C3F" w:rsidRPr="009826BC" w:rsidRDefault="00D53C3F" w:rsidP="00D53C3F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ungeschützt bewegte Maschinenteile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A569C7" w14:textId="77777777" w:rsidR="00D53C3F" w:rsidRPr="00D53C3F" w:rsidRDefault="00D53C3F" w:rsidP="00D53C3F">
            <w:pPr>
              <w:pStyle w:val="Listenabsatz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53C3F">
              <w:rPr>
                <w:sz w:val="20"/>
                <w:szCs w:val="20"/>
              </w:rPr>
              <w:t>Eingequetscht werden</w:t>
            </w:r>
          </w:p>
          <w:p w14:paraId="7F6FCD06" w14:textId="77777777" w:rsidR="00D53C3F" w:rsidRPr="00D53C3F" w:rsidRDefault="00D53C3F" w:rsidP="00D53C3F">
            <w:pPr>
              <w:pStyle w:val="Listenabsatz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53C3F">
              <w:rPr>
                <w:sz w:val="20"/>
                <w:szCs w:val="20"/>
              </w:rPr>
              <w:t>Unfallgefährdung durch unzureichende oder gestörte Kommunikation (Sprache, Lärm)</w:t>
            </w:r>
          </w:p>
          <w:p w14:paraId="2EB3E05B" w14:textId="5E445B4F" w:rsidR="00D53C3F" w:rsidRPr="00D53C3F" w:rsidRDefault="00D53C3F" w:rsidP="00D53C3F">
            <w:pPr>
              <w:pStyle w:val="Listenabsatz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53C3F">
              <w:rPr>
                <w:sz w:val="20"/>
                <w:szCs w:val="20"/>
              </w:rPr>
              <w:t>Unfallgefährdung durch unzureichende Koordination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B2C213" w14:textId="77777777" w:rsidR="00D53C3F" w:rsidRPr="00D53C3F" w:rsidRDefault="00D53C3F" w:rsidP="00D53C3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CC2386" w14:textId="64DF16F6" w:rsidR="00D53C3F" w:rsidRPr="00D53C3F" w:rsidRDefault="00D53C3F" w:rsidP="00D53C3F">
            <w:pPr>
              <w:rPr>
                <w:sz w:val="20"/>
                <w:szCs w:val="20"/>
                <w:lang w:eastAsia="de-DE"/>
              </w:rPr>
            </w:pPr>
            <w:r w:rsidRPr="00D53C3F">
              <w:rPr>
                <w:rFonts w:eastAsia="Times New Roman"/>
                <w:sz w:val="20"/>
                <w:szCs w:val="20"/>
                <w:lang w:eastAsia="de-DE"/>
              </w:rPr>
              <w:t>1, 2, 3, 4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7BB69A" w14:textId="77777777" w:rsidR="00D53C3F" w:rsidRPr="00937647" w:rsidRDefault="00D53C3F" w:rsidP="00D53C3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191394" w14:textId="77777777" w:rsidR="00D53C3F" w:rsidRPr="00937647" w:rsidRDefault="00D53C3F" w:rsidP="00D53C3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10E23E" w14:textId="77777777" w:rsidR="00D53C3F" w:rsidRPr="00937647" w:rsidRDefault="00D53C3F" w:rsidP="00D53C3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C43751" w14:textId="77777777" w:rsidR="00D53C3F" w:rsidRPr="00937647" w:rsidRDefault="00D53C3F" w:rsidP="00D53C3F">
            <w:pPr>
              <w:rPr>
                <w:sz w:val="20"/>
                <w:szCs w:val="20"/>
                <w:lang w:eastAsia="de-DE"/>
              </w:rPr>
            </w:pPr>
          </w:p>
        </w:tc>
      </w:tr>
      <w:tr w:rsidR="00D53C3F" w14:paraId="6CE191F7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7C4B2C" w14:textId="769160E3" w:rsidR="00D53C3F" w:rsidRPr="009826BC" w:rsidRDefault="00D53C3F" w:rsidP="00D53C3F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5CA85C" w14:textId="034FD501" w:rsidR="00D53C3F" w:rsidRPr="009826BC" w:rsidRDefault="00D53C3F" w:rsidP="00D53C3F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Teile mit gefährlichen Oberflächen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B38EF1" w14:textId="6BDF9B21" w:rsidR="00D53C3F" w:rsidRPr="00D53C3F" w:rsidRDefault="00D53C3F" w:rsidP="00D53C3F">
            <w:pPr>
              <w:tabs>
                <w:tab w:val="left" w:pos="1134"/>
              </w:tabs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F6BE6" w14:textId="77777777" w:rsidR="00D53C3F" w:rsidRPr="00D53C3F" w:rsidRDefault="00D53C3F" w:rsidP="00D53C3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5B20D0" w14:textId="1A74CE60" w:rsidR="00D53C3F" w:rsidRPr="00D53C3F" w:rsidRDefault="00D53C3F" w:rsidP="00D53C3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67F43" w14:textId="77777777" w:rsidR="00D53C3F" w:rsidRPr="00937647" w:rsidRDefault="00D53C3F" w:rsidP="00D53C3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4D13EA" w14:textId="77777777" w:rsidR="00D53C3F" w:rsidRPr="00937647" w:rsidRDefault="00D53C3F" w:rsidP="00D53C3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01EB66" w14:textId="77777777" w:rsidR="00D53C3F" w:rsidRPr="00937647" w:rsidRDefault="00D53C3F" w:rsidP="00D53C3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B07767" w14:textId="77777777" w:rsidR="00D53C3F" w:rsidRPr="00937647" w:rsidRDefault="00D53C3F" w:rsidP="00D53C3F">
            <w:pPr>
              <w:rPr>
                <w:sz w:val="20"/>
                <w:szCs w:val="20"/>
                <w:lang w:eastAsia="de-DE"/>
              </w:rPr>
            </w:pPr>
          </w:p>
        </w:tc>
      </w:tr>
      <w:tr w:rsidR="00D53C3F" w14:paraId="68EEB5D4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A9B1FC" w14:textId="55C59F17" w:rsidR="00D53C3F" w:rsidRPr="009826BC" w:rsidRDefault="00D53C3F" w:rsidP="00D53C3F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1.3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DD0C3" w14:textId="3DDCDFEB" w:rsidR="00D53C3F" w:rsidRPr="009826BC" w:rsidRDefault="00D53C3F" w:rsidP="00D53C3F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bewegte Transportmittel, bewegte Arbeitsmittel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DE95DE" w14:textId="3333F7D8" w:rsidR="00D53C3F" w:rsidRPr="00D53C3F" w:rsidRDefault="00D53C3F" w:rsidP="00D53C3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2834FF" w14:textId="77777777" w:rsidR="00D53C3F" w:rsidRPr="00D53C3F" w:rsidRDefault="00D53C3F" w:rsidP="00D53C3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860230" w14:textId="6BB7EE83" w:rsidR="00D53C3F" w:rsidRPr="00D53C3F" w:rsidRDefault="00D53C3F" w:rsidP="00D53C3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0EC653" w14:textId="77777777" w:rsidR="00D53C3F" w:rsidRPr="00937647" w:rsidRDefault="00D53C3F" w:rsidP="00D53C3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DB44A9" w14:textId="77777777" w:rsidR="00D53C3F" w:rsidRPr="00937647" w:rsidRDefault="00D53C3F" w:rsidP="00D53C3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E5A718" w14:textId="77777777" w:rsidR="00D53C3F" w:rsidRPr="00937647" w:rsidRDefault="00D53C3F" w:rsidP="00D53C3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47F0D3" w14:textId="77777777" w:rsidR="00D53C3F" w:rsidRPr="00937647" w:rsidRDefault="00D53C3F" w:rsidP="00D53C3F">
            <w:pPr>
              <w:rPr>
                <w:sz w:val="20"/>
                <w:szCs w:val="20"/>
                <w:lang w:eastAsia="de-DE"/>
              </w:rPr>
            </w:pPr>
          </w:p>
        </w:tc>
      </w:tr>
      <w:tr w:rsidR="00D53C3F" w14:paraId="33C3DF5C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8C2646D" w14:textId="22082E53" w:rsidR="00D53C3F" w:rsidRPr="009826BC" w:rsidRDefault="00D53C3F" w:rsidP="00D53C3F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1.4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62BA27" w14:textId="47BA4F08" w:rsidR="00D53C3F" w:rsidRPr="009826BC" w:rsidRDefault="00D53C3F" w:rsidP="00D53C3F">
            <w:pPr>
              <w:keepLines/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unkontrolliert bewegte 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4DC365" w14:textId="77777777" w:rsidR="00D53C3F" w:rsidRPr="00D53C3F" w:rsidRDefault="00D53C3F" w:rsidP="00D53C3F">
            <w:pPr>
              <w:pStyle w:val="Listenabsatz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53C3F">
              <w:rPr>
                <w:sz w:val="20"/>
                <w:szCs w:val="20"/>
              </w:rPr>
              <w:t>Quetschen und Abscheren von Körperteilen zwischen bewegten Teilen, z.B. schwebende Last und Schiffsrumpf</w:t>
            </w:r>
          </w:p>
          <w:p w14:paraId="20C8FF00" w14:textId="7D5CCDBD" w:rsidR="00D53C3F" w:rsidRPr="00D53C3F" w:rsidRDefault="00D53C3F" w:rsidP="00D53C3F">
            <w:pPr>
              <w:pStyle w:val="Listenabsatz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53C3F">
              <w:rPr>
                <w:sz w:val="20"/>
                <w:szCs w:val="20"/>
              </w:rPr>
              <w:t>Getroffen werden von unkontrolliert bewegten Gegenständen, z.B. bei verrutschender oder herabfallender Last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EB780B" w14:textId="77777777" w:rsidR="00D53C3F" w:rsidRPr="00D53C3F" w:rsidRDefault="00D53C3F" w:rsidP="00D53C3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691E0E" w14:textId="10AB4F37" w:rsidR="00D53C3F" w:rsidRPr="00D53C3F" w:rsidRDefault="00D53C3F" w:rsidP="00D53C3F">
            <w:pPr>
              <w:rPr>
                <w:sz w:val="20"/>
                <w:szCs w:val="20"/>
                <w:lang w:eastAsia="de-DE"/>
              </w:rPr>
            </w:pPr>
            <w:r w:rsidRPr="00D53C3F">
              <w:rPr>
                <w:rFonts w:eastAsia="Times New Roman"/>
                <w:sz w:val="20"/>
                <w:szCs w:val="20"/>
                <w:lang w:eastAsia="de-DE"/>
              </w:rPr>
              <w:t>1, 5, 6, 7, 8, 9, 10, 11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B2D3AF" w14:textId="77777777" w:rsidR="00D53C3F" w:rsidRPr="00937647" w:rsidRDefault="00D53C3F" w:rsidP="00D53C3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F96D3" w14:textId="77777777" w:rsidR="00D53C3F" w:rsidRPr="00937647" w:rsidRDefault="00D53C3F" w:rsidP="00D53C3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F9E39C" w14:textId="77777777" w:rsidR="00D53C3F" w:rsidRPr="00937647" w:rsidRDefault="00D53C3F" w:rsidP="00D53C3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9DB209" w14:textId="77777777" w:rsidR="00D53C3F" w:rsidRPr="00937647" w:rsidRDefault="00D53C3F" w:rsidP="00D53C3F">
            <w:pPr>
              <w:rPr>
                <w:sz w:val="20"/>
                <w:szCs w:val="20"/>
                <w:lang w:eastAsia="de-DE"/>
              </w:rPr>
            </w:pPr>
          </w:p>
        </w:tc>
      </w:tr>
      <w:tr w:rsidR="00D53C3F" w14:paraId="297959EB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5C88F6" w14:textId="51AF0EEF" w:rsidR="00D53C3F" w:rsidRPr="009826BC" w:rsidRDefault="00D53C3F" w:rsidP="00D53C3F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1.5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FF3C95" w14:textId="0A252569" w:rsidR="00D53C3F" w:rsidRPr="009826BC" w:rsidRDefault="00D53C3F" w:rsidP="00D53C3F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Sturz, Ausrutschen, Stolpern, Umknicken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8E337F" w14:textId="170AADAD" w:rsidR="00D53C3F" w:rsidRPr="00D53C3F" w:rsidRDefault="00D53C3F" w:rsidP="00D53C3F">
            <w:pPr>
              <w:rPr>
                <w:sz w:val="20"/>
                <w:szCs w:val="20"/>
              </w:rPr>
            </w:pPr>
            <w:r w:rsidRPr="00D53C3F">
              <w:rPr>
                <w:sz w:val="20"/>
                <w:szCs w:val="20"/>
              </w:rPr>
              <w:t>Stolpern über abgestellte Lasten oder umherliegende Anschlagmittel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5A7902" w14:textId="77777777" w:rsidR="00D53C3F" w:rsidRPr="00D53C3F" w:rsidRDefault="00D53C3F" w:rsidP="00D53C3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E134D0" w14:textId="0FB57E46" w:rsidR="00D53C3F" w:rsidRPr="00D53C3F" w:rsidRDefault="00D53C3F" w:rsidP="00D53C3F">
            <w:pPr>
              <w:rPr>
                <w:sz w:val="20"/>
                <w:szCs w:val="20"/>
                <w:lang w:eastAsia="de-DE"/>
              </w:rPr>
            </w:pPr>
            <w:r w:rsidRPr="00D53C3F">
              <w:rPr>
                <w:rFonts w:eastAsia="Times New Roman"/>
                <w:sz w:val="20"/>
                <w:szCs w:val="20"/>
                <w:lang w:eastAsia="de-DE"/>
              </w:rPr>
              <w:t>12, 13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B40FC3" w14:textId="77777777" w:rsidR="00D53C3F" w:rsidRPr="00937647" w:rsidRDefault="00D53C3F" w:rsidP="00D53C3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CDA3F4" w14:textId="77777777" w:rsidR="00D53C3F" w:rsidRPr="00937647" w:rsidRDefault="00D53C3F" w:rsidP="00D53C3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1781A4" w14:textId="77777777" w:rsidR="00D53C3F" w:rsidRPr="00937647" w:rsidRDefault="00D53C3F" w:rsidP="00D53C3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D51452" w14:textId="77777777" w:rsidR="00D53C3F" w:rsidRPr="00937647" w:rsidRDefault="00D53C3F" w:rsidP="00D53C3F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33064CFA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B6277" w14:textId="113400E2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D3DC2" w14:textId="4D8108BE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Absturz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B6FCBC" w14:textId="592A12F7" w:rsidR="009826BC" w:rsidRPr="00D53C3F" w:rsidRDefault="009826BC" w:rsidP="00C67501">
            <w:pPr>
              <w:pStyle w:val="Az2zu2"/>
              <w:keepLines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0AC084" w14:textId="77777777" w:rsidR="009826BC" w:rsidRPr="00D53C3F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886A7C" w14:textId="3E266206" w:rsidR="009826BC" w:rsidRPr="00D53C3F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69EB6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792F95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231428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C9491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09A1CFE2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C3E731" w14:textId="10493954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890A81" w14:textId="11F3BD28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…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64F08B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6D0419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319CE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1F52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67138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647E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62569E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</w:tbl>
    <w:p w14:paraId="1FB0B478" w14:textId="77777777" w:rsidR="00E22176" w:rsidRPr="00DE5450" w:rsidRDefault="009B7748" w:rsidP="00E22176">
      <w:pPr>
        <w:pStyle w:val="berschrift2"/>
      </w:pPr>
      <w:r>
        <w:lastRenderedPageBreak/>
        <w:t xml:space="preserve">Elektrische </w:t>
      </w:r>
      <w:r w:rsidR="00722587">
        <w:t>Gefähr</w:t>
      </w:r>
      <w:r>
        <w:t>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3: 2. Elektrische Gefährd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F27ED87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082F3E" w14:textId="273530B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A093A96" w14:textId="5333F83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F1956E5" w14:textId="7D71B2ED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277731" w14:textId="5CE021D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147122" w14:textId="60A1095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45197E" w14:textId="709850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EFBF14" w14:textId="076D05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14AFC3D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53E976BA" w14:textId="34BB5D3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E7CA738" w14:textId="0F7A97C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E22176" w14:paraId="24E3B67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D03A3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57536F" w14:textId="77777777" w:rsidR="00E22176" w:rsidRPr="00937647" w:rsidRDefault="00E22176" w:rsidP="00E2217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Elektrischer Schlag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28AD48" w14:textId="5A7AEE2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8C627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AA8217" w14:textId="4F7F1CA6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D86C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38FCCD" w14:textId="49ED564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72342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206C3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0B53E11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DC008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0DC45D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Lichtbögen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3304E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F8840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2AEEE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B9366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2591E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519C0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DC9BD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791EE6D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EE66D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EB8D1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Elektrostatische Aufladungen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90561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42925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F49DA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50A9F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955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2FA8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D2193C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38A712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8BA4D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3FD65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0EF30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8EB74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18EC5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2E9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AF239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F5C0A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ECD4A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7C8C70D8" w14:textId="77777777" w:rsidR="009B7748" w:rsidRPr="009B7748" w:rsidRDefault="009B7748" w:rsidP="00605BDE">
      <w:pPr>
        <w:pStyle w:val="berschrift2"/>
      </w:pPr>
      <w:r>
        <w:t>Gefahrstoffe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4: 3. Gefahr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82BF0B0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2D1FB44" w14:textId="3070D69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CA12FA7" w14:textId="522C13F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ADEC3E" w14:textId="28F9425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4CC071" w14:textId="474E66B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87F988D" w14:textId="7876E42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20C2979" w14:textId="1D8C34E0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79FCF09" w14:textId="5ED9F35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1B5584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56A108" w14:textId="7AAC94F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6C9F66" w14:textId="3D2860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1B705C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BD413E" w14:textId="0C224E7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CAEEE" w14:textId="2B5676F1" w:rsidR="001A3026" w:rsidRPr="00937647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t xml:space="preserve">Hautkontakt mit Gefahrstoffen (Feststoffe, Flüssigkeiten, Feuchtarbeit)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4FBE45" w14:textId="3B7AB4EC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4346C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FF988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BA1D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CCF91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7DD45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4791F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284A59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6639E1" w14:textId="246567F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DC72D41" w14:textId="255C0F6C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t>Einatmen von Gefahrstoffen (Gase, Dämpfe, Nebel, Stäube einschl. Rauche)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FD927" w14:textId="1DF79A96" w:rsidR="001A3026" w:rsidRPr="00937647" w:rsidRDefault="001A3026" w:rsidP="008F6D6B">
            <w:pPr>
              <w:pStyle w:val="Az2zu2"/>
              <w:keepLines/>
              <w:numPr>
                <w:ilvl w:val="0"/>
                <w:numId w:val="0"/>
              </w:numPr>
              <w:ind w:left="360" w:hanging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A6C0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6F57F4" w14:textId="676604B1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E1EC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0A5B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22587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79D4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0C6ED8E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68D9D3" w14:textId="3D8F81A4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3.3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94FBE" w14:textId="0B6B2C74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t>Verschlucken von Gefahrstoffen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F4E890" w14:textId="19EF18C2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8AD3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E19538" w14:textId="4728A5B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6619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7A5B9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19384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90D6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32E2708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82F487" w14:textId="57F9BEC0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EB88C8" w14:textId="5CC84892" w:rsidR="001A3026" w:rsidRPr="00937647" w:rsidRDefault="001A3026" w:rsidP="001A3026">
            <w:pPr>
              <w:keepLines/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t>Physikalisch-chemische Gefährdungen (z.B. Brand und Explosionsgefährdungen, unkontrollierte chem. Reaktionen)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EB1ACC" w14:textId="7A1CACC1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70028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D45D6" w14:textId="52614272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0D124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44C4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6FD32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046D5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777E3DA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02C18E" w14:textId="0DD637A5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C8435E" w14:textId="13E8F473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CD64B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9E563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5F491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84A70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090BB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143B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2B844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10F3F47" w14:textId="77777777" w:rsidR="009B7748" w:rsidRDefault="009B7748" w:rsidP="009B7748">
      <w:pPr>
        <w:pStyle w:val="berschrift2"/>
      </w:pPr>
      <w:r>
        <w:t>Biologische Arbeitsstoffe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5: 4. Biologische Arbeits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7AFFF11" w14:textId="77777777" w:rsidTr="00034B38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0FB4EF4" w14:textId="460D85E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10970B" w14:textId="4501DA0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B7F67E0" w14:textId="0FC836C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1C0CA5F" w14:textId="0E291E1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C20A217" w14:textId="14B0C1B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6FE55" w14:textId="0FA2003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87E2A3" w14:textId="556B3EC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6D048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2B775EB5" w14:textId="0152A67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D790B37" w14:textId="53E1DEB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09A0C60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D910F5" w14:textId="49C27A1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6C626B" w14:textId="6A8E1146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Infektionsgefährdung durch pathogene Mikroorganismen (z.B. Bakterien, Viren, Pilze)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086D6C" w14:textId="6739A60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5ABE2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3E7414" w14:textId="29A4826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F7F1C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3BA0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03C09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FF6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190F05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D9A420" w14:textId="59F304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4.2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7A588E" w14:textId="22CBF3B1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Sensibilisierende und toxische Wirkungen von Mikroorganismen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A44662" w14:textId="2F29A2D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2CEE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D00ABA" w14:textId="51F13FC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3846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ED01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E5732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22BB37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646648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61FD98" w14:textId="0435963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4A99F1" w14:textId="3A77C2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0097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8B67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0D10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50480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E89A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D24A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443B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2ECB760" w14:textId="77777777" w:rsidR="009B7748" w:rsidRDefault="009B7748" w:rsidP="009B7748">
      <w:pPr>
        <w:pStyle w:val="berschrift2"/>
      </w:pPr>
      <w:r w:rsidRPr="009B7748">
        <w:t>Brand und Explosionsgefährdung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Tabelle 5: 4. Biologische Arbeitsstoffe"/>
        <w:tblDescription w:val="Tabelle 6: 5. Brand und Explosions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64EBA477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43B877" w14:textId="75F2DC4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70877DC" w14:textId="2ACCBB04" w:rsidR="00EB22DF" w:rsidRPr="00937647" w:rsidRDefault="00EB22DF" w:rsidP="00EB22DF">
            <w:pPr>
              <w:jc w:val="both"/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AEB0976" w14:textId="49EBFB55" w:rsidR="00EB22DF" w:rsidRPr="00937647" w:rsidRDefault="006028C1" w:rsidP="006028C1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 xml:space="preserve">Ermittelte </w:t>
            </w:r>
            <w:r w:rsidR="00EB22DF" w:rsidRPr="00937647">
              <w:rPr>
                <w:b/>
                <w:sz w:val="20"/>
                <w:szCs w:val="20"/>
              </w:rPr>
              <w:t>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5D6EC34" w14:textId="78EEA275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3055F1" w14:textId="7C720AFB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65DCA3A" w14:textId="5B3D1BC8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23FE72" w14:textId="3BC5DFA9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3FAF6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2283F1B" w14:textId="5437D76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D099D7E" w14:textId="14DE594C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7CB98F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116430" w14:textId="11F5221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3D620D" w14:textId="575C24C9" w:rsidR="00907DA0" w:rsidRPr="00937647" w:rsidRDefault="00907DA0" w:rsidP="00907DA0">
            <w:pPr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 xml:space="preserve">Brennbare Feststoffe, Flüssigkeiten, Gase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821493" w14:textId="04FC1DCC" w:rsidR="00907DA0" w:rsidRPr="009726F2" w:rsidRDefault="00907DA0" w:rsidP="009726F2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5C277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63C952" w14:textId="570FC85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2EF9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E1DCBE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23E56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23CE9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4D01438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D3A12F" w14:textId="2BD829B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DB6E80" w14:textId="17F47D8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Explosionsfähige Atmosphäre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2B0A0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2C8D1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2E012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EE0AE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26324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76414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84A6D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CF195C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89299A" w14:textId="786BC81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0DC752" w14:textId="1B51BF9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Explosivstoffe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A46E7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2F286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2E728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EB8C5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73B8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6163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4025A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769D74B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B0B643B" w14:textId="2EE7F6B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111815" w14:textId="382996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D59FA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5A316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25A8D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BF07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D4D8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BD2D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54C1D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192F330" w14:textId="77777777" w:rsidR="009B7748" w:rsidRPr="009B7748" w:rsidRDefault="009B7748" w:rsidP="009B7748">
      <w:pPr>
        <w:rPr>
          <w:lang w:eastAsia="de-DE"/>
        </w:rPr>
      </w:pPr>
    </w:p>
    <w:p w14:paraId="4D882B2A" w14:textId="77777777" w:rsidR="009B7748" w:rsidRDefault="009B7748" w:rsidP="009B7748">
      <w:pPr>
        <w:pStyle w:val="berschrift2"/>
      </w:pPr>
      <w:r w:rsidRPr="009B7748">
        <w:lastRenderedPageBreak/>
        <w:t>Thermische 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7: 6. Thermische 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7D9A510B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BECC2F8" w14:textId="620AAF7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0A6B2" w14:textId="7A599B6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7C538" w14:textId="002D16DF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625C4EB" w14:textId="3D426E1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2004178" w14:textId="03440F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DC40C1" w14:textId="3ADC42D6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2AD13BE" w14:textId="35FDA27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174ED42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2DF1A1" w14:textId="5DBEF92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9B9B1C" w14:textId="7A2BF5E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5C0FCEC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2404F7" w14:textId="0EB701D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DF35D9" w14:textId="749F4F5C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Heiße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218F90" w14:textId="1EB469A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8D56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DF86F" w14:textId="0A4698A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405E8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76BD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51BA2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5E9F3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D5269A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7CD6E0" w14:textId="43123B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C31C3" w14:textId="2AEA648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Kalte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1DA5E8" w14:textId="6107AD26" w:rsidR="00907DA0" w:rsidRPr="00937647" w:rsidRDefault="00907DA0" w:rsidP="00CE0756">
            <w:pPr>
              <w:pStyle w:val="Az2zu2"/>
              <w:keepLines/>
              <w:numPr>
                <w:ilvl w:val="0"/>
                <w:numId w:val="0"/>
              </w:numPr>
              <w:ind w:left="360" w:hanging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72AB9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2DC441" w14:textId="3A837AB8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CEC9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2395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C3F4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8340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C6E68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AC025B" w14:textId="1E3554C0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E36354" w14:textId="6885D7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667A8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7BE9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D8C6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3D8C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3BAB7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2D604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D437D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9C2BA70" w14:textId="77777777" w:rsidR="009B7748" w:rsidRDefault="009B7748" w:rsidP="009B7748">
      <w:pPr>
        <w:pStyle w:val="berschrift2"/>
      </w:pPr>
      <w:r w:rsidRPr="009B7748">
        <w:t>Gefährdung durch spezielle physikalische Einwirkungen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8: 7. Gefährdung durch spezielle physikalische Einwirk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40474B4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7709BE" w14:textId="4EEC19A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BD9A90" w14:textId="700073D6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DF464D" w14:textId="79655AE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398D676" w14:textId="0910709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9682237" w14:textId="13AC250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57E68" w14:textId="2A60503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FF413D" w14:textId="39EAB7B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4C77FB7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300F26C5" w14:textId="547B8BC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4F0F22" w14:textId="1C300DF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7D1B474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FDDFB4" w14:textId="08482F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7BCCB6" w14:textId="255795F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Lärm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9578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4FC81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BBB9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B51A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B36C8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5690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EE2C0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416818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8A66FB" w14:textId="7343F1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9D6C25" w14:textId="67B0BF3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Ultraschall, </w:t>
            </w:r>
            <w:proofErr w:type="spellStart"/>
            <w:r w:rsidRPr="001A3026">
              <w:rPr>
                <w:sz w:val="20"/>
                <w:szCs w:val="20"/>
              </w:rPr>
              <w:t>Infraschall</w:t>
            </w:r>
            <w:proofErr w:type="spellEnd"/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4AB3C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E018E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27816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C04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55BEA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7EC0E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C0B9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4E1597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738BFB" w14:textId="7B6777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DECA9" w14:textId="63441F7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Ganzkörpervibrationen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FCC604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45714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1690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D6A7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DA754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D11B8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19C6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1473B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22E2E" w14:textId="6875E7A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227AFE" w14:textId="04DD76C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Hand-Arm-Vibrationen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54BC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C8BB2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19BC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28A8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09E1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1C874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F5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7AEB9B1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CAA669" w14:textId="7C2D88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ED632" w14:textId="29093F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Optische Strahlung (z.B. Infrarote Strahlung (IR), ultraviolette </w:t>
            </w:r>
            <w:r w:rsidRPr="001A3026">
              <w:rPr>
                <w:sz w:val="20"/>
                <w:szCs w:val="20"/>
              </w:rPr>
              <w:lastRenderedPageBreak/>
              <w:t>Strahlung (UV), Laserstrahlung)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4C2404" w14:textId="107CAA3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0E7DD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EEA37" w14:textId="199A7BC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C078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69FE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55EF7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CF5B3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600A542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A4F3F" w14:textId="7310297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AF0838" w14:textId="007AEAC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Ionisierende Strahlung (z.B. Röntgenstrahlen, Gammastrahlung, Teilchenstrahlung (Alpha-, Beta- und Neutronenstrahlung))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DB082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D3FE9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B5CA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D113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A091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0C109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8E4A0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34E194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D0BA47" w14:textId="640A745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7.7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8725CF" w14:textId="2F8148A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Elektromagnetische Felder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C2655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B5BCA6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131F8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ADFF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F2CA99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734AD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0B086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D7AC2C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2CAC09" w14:textId="35FC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7.8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D096AE" w14:textId="35AEA6D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Unter- oder Überdruck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3181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2EDD8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F4650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D5464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F56E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9A2FA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21F9D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80ABF2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907C68" w14:textId="2713365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7.9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016956" w14:textId="0818A78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32F3FD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C7126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196C4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5CCE6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67AFC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CFDF2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1B8C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F54F81E" w14:textId="77777777" w:rsidR="009B7748" w:rsidRDefault="009B7748" w:rsidP="009B7748">
      <w:pPr>
        <w:pStyle w:val="berschrift2"/>
      </w:pPr>
      <w:r w:rsidRPr="009B7748">
        <w:t>Gefährdungen durch Arbeitsumgebungsbedingungen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9: 8. Gefährdungen durch Arbeitsumgebungsbeding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1D98824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5769" w14:textId="495DD85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C89400B" w14:textId="75C02C9E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86ACB39" w14:textId="33E6197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0332C2" w14:textId="16FDD10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0947" w14:textId="79A9D3D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0D3C99A" w14:textId="727B204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E9E680" w14:textId="01E1DD7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2ABCFC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09DBB9F" w14:textId="3BA0CE0A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33A045" w14:textId="48F1E88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44E9B3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CAF0E0" w14:textId="000198A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7B0B8" w14:textId="011B656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Klima (z.B. Hitze, Kälte, unzureichende Lüftung)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9359AF" w14:textId="568BA14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E47C6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85F9A6" w14:textId="2A23D1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C73AF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2E9BA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73CA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7E8F5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674968" w14:paraId="3188579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A5117B" w14:textId="1912D0AB" w:rsidR="00674968" w:rsidRPr="001A3026" w:rsidRDefault="00674968" w:rsidP="0067496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9C4B43" w14:textId="6D2165F5" w:rsidR="00674968" w:rsidRPr="001A3026" w:rsidRDefault="00674968" w:rsidP="00674968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Beleuchtung, Licht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00304A" w14:textId="03E5CE86" w:rsidR="00674968" w:rsidRPr="00674968" w:rsidRDefault="00674968" w:rsidP="0067496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674968">
              <w:rPr>
                <w:sz w:val="20"/>
                <w:szCs w:val="20"/>
              </w:rPr>
              <w:t>Unfallgefährdung durch unzureichende Beleuchtung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4976C0" w14:textId="77777777" w:rsidR="00674968" w:rsidRPr="00674968" w:rsidRDefault="00674968" w:rsidP="0067496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5D84DC" w14:textId="2230AB1F" w:rsidR="00674968" w:rsidRPr="00674968" w:rsidRDefault="00674968" w:rsidP="0067496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674968">
              <w:rPr>
                <w:rFonts w:eastAsia="Times New Roman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BEAEFB" w14:textId="77777777" w:rsidR="00674968" w:rsidRPr="00937647" w:rsidRDefault="00674968" w:rsidP="0067496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4BC2D3" w14:textId="77777777" w:rsidR="00674968" w:rsidRPr="00937647" w:rsidRDefault="00674968" w:rsidP="0067496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7E0B37" w14:textId="77777777" w:rsidR="00674968" w:rsidRPr="00937647" w:rsidRDefault="00674968" w:rsidP="0067496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28132D9" w14:textId="77777777" w:rsidR="00674968" w:rsidRPr="00937647" w:rsidRDefault="00674968" w:rsidP="0067496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C85764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69534DE" w14:textId="0E52528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8.3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1A008A" w14:textId="62961BC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Ersticken (z.B. durch sauerstoffreduzierte Atmosphäre), Ertrinken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938A72" w14:textId="05585E3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3308D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E7CAC5" w14:textId="1C4CEBE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5AC2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D743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8526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BF64A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D687D8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17FF5A" w14:textId="61A261F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BECF3" w14:textId="6BEA36F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Flucht- und Verkehrswege, unzureichende Sicherheits- und Gesundheitsschutzkennzeichnung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ADE42C" w14:textId="134BF64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1720C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528137" w14:textId="6434CDF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33D0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D4AC8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EC9CA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43719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B069FF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A554B3" w14:textId="69164B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AF4600" w14:textId="7D29834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Bewegungsfläche am Arbeitsplatz, ungünstige Anordnung des Arbeitsplatzes, unzureichende Pausen-, Sanitärräume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1D21EC" w14:textId="3C9E796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AB563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76303" w14:textId="26A48E9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3E143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99C58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3B1C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BCEE1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913532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3324F0" w14:textId="72D9937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CF3B6" w14:textId="1C3D8C2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BE75F1" w14:textId="4E031F2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F7CD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23FE5F" w14:textId="176FB63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24EF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B31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A7771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91450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568C413" w14:textId="77777777" w:rsidR="009B7748" w:rsidRDefault="009B7748" w:rsidP="009B7748">
      <w:pPr>
        <w:pStyle w:val="berschrift2"/>
      </w:pPr>
      <w:r w:rsidRPr="009B7748">
        <w:lastRenderedPageBreak/>
        <w:t>Physische Belastung / Arbeitsschwere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0: 9. Physische Belastung / Arbeitsschwer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293E8C" w:rsidRPr="00256AED" w14:paraId="70E8F22B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36D164" w14:textId="379A763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50B9D8E" w14:textId="42055C53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9A81B36" w14:textId="52BC7716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28E386" w14:textId="4B14FD94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AD5DBA" w14:textId="60E5E81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F17E71" w14:textId="1E6445DB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48C6EAD" w14:textId="1DE087D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45A65B0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8534E9" w14:textId="6AFBC98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84B6EDE" w14:textId="1D4E26D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3F49EC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9F4C50" w14:textId="5525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3F7A19" w14:textId="74860853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 xml:space="preserve">Schwere dynamische Arbeit (z.B. manuelle Handhabung von Lasten)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3BCD2C" w14:textId="54FA499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3B04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321131" w14:textId="20E6265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CA5DA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782CE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608F1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5D222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D0CBE8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C9D0C" w14:textId="7DEC293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A1C442" w14:textId="616CC76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Einseitige dynamische Arbeit, Körperbewegung (z.B. häufig wiederholte Bewegungen)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F2C4D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6FE3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0288B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94402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2ADFB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D5200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3AC7B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2C7602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F51A7A" w14:textId="0756F05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059C53" w14:textId="3C8FF30D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Haltungsarbeit (Zwangshaltung), Haltearbeit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B0C7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2A3C3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52E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0E04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0907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8378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B0DF5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23B39A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3F2B54" w14:textId="3FDE88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6E1654" w14:textId="52F782E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Kombination aus statischer und dynamischer 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5B3BB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0E422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0CCEB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63EE7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C13CB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42929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FDA1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3838CA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207D7D" w14:textId="6877821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7ADD81" w14:textId="02770DF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08771" w14:textId="33AEB66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A8AAE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B14A3D" w14:textId="50982D0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79FCC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300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8722C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4D535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28B86852" w14:textId="77777777" w:rsidR="009B7748" w:rsidRDefault="009B7748" w:rsidP="009B7748">
      <w:pPr>
        <w:pStyle w:val="berschrift2"/>
      </w:pPr>
      <w:r w:rsidRPr="009B7748">
        <w:lastRenderedPageBreak/>
        <w:t>Psychische Faktoren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1: 10. Psychische Faktor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343934A3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86D05B" w14:textId="17AF61E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F4003C" w14:textId="1C64F4EA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EB9DB15" w14:textId="3A2B683B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B1693F0" w14:textId="0D8FAAF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C3639D4" w14:textId="6D206F7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55331C" w14:textId="59F4114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96A2BF" w14:textId="48AFB89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043AC6D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4970E45" w14:textId="2F3AAB9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20B3D3D" w14:textId="3093AB98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342E33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A52536" w14:textId="2220AE1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79153D9" w14:textId="43AD02E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t xml:space="preserve">Ungenügend gestaltete Arbeitsaufgabe (z.B. überwiegende Routineaufgaben, Über-/Unterforderung)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4A6D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53930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3D78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4476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6FE45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97F7F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1052B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048F4A9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149F68" w14:textId="024361F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344979" w14:textId="6FEA340B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t>Ungenügend gestaltete Arbeitsorganisation (z.B. Arbeiten unter hohem Zeitdruck, wechselnde und/oder lange Arbeitszeiten, häufige Nachtarbeit, kein durchdachter Arbeitsablauf)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F387F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B4D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B6FE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50330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C34CA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6118E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46B2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8CFD8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2CC4F8" w14:textId="2D23F15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8D1039" w14:textId="36E9692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t>Ungenügend gestaltete soziale Bedingungen (z.B. fehlende soziale Kontakte, un</w:t>
            </w:r>
            <w:r>
              <w:lastRenderedPageBreak/>
              <w:t>günstiges Führungsverhalten, Konflikte)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B4220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AB07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A0FFC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82404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7BCD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44DCB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483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7940A3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C03868" w14:textId="7AE47DBC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0D39D" w14:textId="074BF5AA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t>Ungenügend gestaltete Arbeitsplatz- und Arbeitsumgebungsbedingungen (z.B. Lärm, Klima, räumliche Enge, unzureichende Wahrnehmung von Signalen und Prozessmerkmalen, unzureichende Softwaregestaltung)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02DBD1" w14:textId="423FF4A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B7BA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6AEF8A" w14:textId="7904A522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7467E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C2ADD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9499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FCA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25304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598A92" w14:textId="40959F2E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10.5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25D6A9" w14:textId="29AA2611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A8E02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ABC19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F532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9655C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4FC1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271D6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9FAA4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8264589" w14:textId="77777777" w:rsidR="009B7748" w:rsidRDefault="009B7748" w:rsidP="009B7748">
      <w:pPr>
        <w:pStyle w:val="berschrift2"/>
      </w:pPr>
      <w:r w:rsidRPr="009B7748">
        <w:lastRenderedPageBreak/>
        <w:t>Sonstige Gefährdungen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2: 11. Sonstige Gefährdung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63CDBD1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468412" w14:textId="72E9686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F455E35" w14:textId="753693DE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33C15E2" w14:textId="7857F867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320580B" w14:textId="7E0E02E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DE68C6" w14:textId="3DEEA11F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1665868" w14:textId="74E9C9D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5A7DDF" w14:textId="0A572DA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13043D5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A2253F" w14:textId="03A70EF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7B85EC" w14:textId="7AF7D63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6876916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DC466A" w14:textId="443F62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644A6" w14:textId="656E51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 xml:space="preserve">Durch Menschen (z.B. Überfall)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045C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61B1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DE8E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0DFA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5E418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05F1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135B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5A77915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B63501" w14:textId="0C80FE8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C2D80" w14:textId="55A07A2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Tiere (z.B. gebissen werden)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0A3B94" w14:textId="5006F5E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9C597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20BC4A" w14:textId="1AA53C4C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E4341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AFC5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23D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45EBE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78E633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10D9E8" w14:textId="34E0732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45E70" w14:textId="2F0E588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Pflanzen und pflanzliche Produkte (z.B. sensibilisierende und toxische Wirkungen)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7E1A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07A98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FFFAF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4C65F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EFCB0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BDA4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00B0E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02BA288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81B0D0" w14:textId="2E1915B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69085C" w14:textId="47FFB4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72815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D9EC1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42C1E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15F12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0E8B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7B96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44FD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3AB13076" w14:textId="77777777" w:rsidR="009B7748" w:rsidRPr="009B7748" w:rsidRDefault="009B7748" w:rsidP="00293E8C">
      <w:pPr>
        <w:rPr>
          <w:lang w:eastAsia="de-DE"/>
        </w:rPr>
      </w:pPr>
    </w:p>
    <w:sectPr w:rsidR="009B7748" w:rsidRPr="009B7748" w:rsidSect="00E22176">
      <w:type w:val="continuous"/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F7EFC" w14:textId="77777777" w:rsidR="00E22176" w:rsidRDefault="00E22176" w:rsidP="00E22176">
      <w:r>
        <w:separator/>
      </w:r>
    </w:p>
  </w:endnote>
  <w:endnote w:type="continuationSeparator" w:id="0">
    <w:p w14:paraId="4E0AA6F8" w14:textId="77777777" w:rsidR="00E22176" w:rsidRDefault="00E22176" w:rsidP="00E2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D582D" w14:textId="77777777" w:rsidR="00E40D18" w:rsidRDefault="00E40D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6489" w14:textId="3876F696" w:rsidR="00EB22DF" w:rsidRDefault="00EB22DF" w:rsidP="00EB22DF">
    <w:pPr>
      <w:pStyle w:val="Fuzeile"/>
      <w:rPr>
        <w:sz w:val="18"/>
        <w:szCs w:val="18"/>
      </w:rPr>
    </w:pPr>
  </w:p>
  <w:p w14:paraId="46DEA6CB" w14:textId="77777777" w:rsidR="00EB22DF" w:rsidRDefault="00EB22DF" w:rsidP="00EB22DF">
    <w:pPr>
      <w:pStyle w:val="Fuzeile"/>
      <w:rPr>
        <w:sz w:val="18"/>
        <w:szCs w:val="18"/>
      </w:rPr>
    </w:pPr>
  </w:p>
  <w:p w14:paraId="4199935E" w14:textId="14D704B2" w:rsidR="00EB22DF" w:rsidRPr="00E22176" w:rsidRDefault="00EB22DF" w:rsidP="00EB22DF">
    <w:pPr>
      <w:pStyle w:val="Fuzeile"/>
      <w:rPr>
        <w:sz w:val="18"/>
        <w:szCs w:val="18"/>
      </w:rPr>
    </w:pPr>
  </w:p>
  <w:p w14:paraId="2DB33C0D" w14:textId="67646627" w:rsidR="00E22176" w:rsidRPr="00EB22DF" w:rsidRDefault="00EB22DF" w:rsidP="00EB22DF">
    <w:pPr>
      <w:pStyle w:val="Fuzeile"/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7A229E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7A229E">
      <w:rPr>
        <w:bCs/>
        <w:noProof/>
        <w:sz w:val="18"/>
        <w:szCs w:val="18"/>
      </w:rPr>
      <w:t>12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4EE6" w14:textId="77777777" w:rsidR="0055199B" w:rsidRDefault="0055199B" w:rsidP="00E22176">
    <w:pPr>
      <w:pStyle w:val="Fuzeile"/>
      <w:rPr>
        <w:sz w:val="18"/>
        <w:szCs w:val="18"/>
      </w:rPr>
    </w:pPr>
  </w:p>
  <w:p w14:paraId="39FDB02D" w14:textId="516E47A4" w:rsidR="00EB22DF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 xml:space="preserve">Diese Mustergefährdungsbeurteilung ist eine Handlungshilfe zur wirksamen Organisation des Arbeitsschutzes. </w:t>
    </w:r>
  </w:p>
  <w:p w14:paraId="706B7E74" w14:textId="13C65027" w:rsidR="00E22176" w:rsidRPr="00E22176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030693CB" w14:textId="77777777" w:rsidR="00EB22DF" w:rsidRDefault="00EB22DF" w:rsidP="00EB22DF">
    <w:pPr>
      <w:pStyle w:val="Fuzeile"/>
      <w:rPr>
        <w:i/>
        <w:sz w:val="18"/>
        <w:szCs w:val="18"/>
      </w:rPr>
    </w:pPr>
  </w:p>
  <w:p w14:paraId="3004674F" w14:textId="09CB4715" w:rsidR="00E22176" w:rsidRPr="00EB22DF" w:rsidRDefault="001B3054" w:rsidP="00EB22DF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E40D18">
      <w:rPr>
        <w:sz w:val="18"/>
        <w:szCs w:val="18"/>
      </w:rPr>
      <w:t>04</w:t>
    </w:r>
    <w:r w:rsidRPr="00EB22DF">
      <w:rPr>
        <w:sz w:val="18"/>
        <w:szCs w:val="18"/>
      </w:rPr>
      <w:t>/</w:t>
    </w:r>
    <w:r w:rsidR="00E40D18">
      <w:rPr>
        <w:sz w:val="18"/>
        <w:szCs w:val="18"/>
      </w:rPr>
      <w:t>2022</w:t>
    </w:r>
    <w:r w:rsidR="00E22176" w:rsidRPr="00EB22DF">
      <w:rPr>
        <w:sz w:val="18"/>
        <w:szCs w:val="18"/>
      </w:rPr>
      <w:t xml:space="preserve"> (BG Verkehr)</w:t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7A229E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="00EB22DF"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7A229E">
      <w:rPr>
        <w:bCs/>
        <w:noProof/>
        <w:sz w:val="18"/>
        <w:szCs w:val="18"/>
      </w:rPr>
      <w:t>12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FBA80" w14:textId="77777777" w:rsidR="00E22176" w:rsidRDefault="00E22176" w:rsidP="00E22176">
      <w:r>
        <w:separator/>
      </w:r>
    </w:p>
  </w:footnote>
  <w:footnote w:type="continuationSeparator" w:id="0">
    <w:p w14:paraId="49570558" w14:textId="77777777" w:rsidR="00E22176" w:rsidRDefault="00E22176" w:rsidP="00E22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EBEBA" w14:textId="77777777" w:rsidR="00E40D18" w:rsidRDefault="00E40D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461D1" w14:textId="77777777" w:rsidR="00E40D18" w:rsidRDefault="00E40D1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D965B" w14:textId="77777777" w:rsidR="00E40D18" w:rsidRDefault="00E40D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0E"/>
    <w:multiLevelType w:val="hybridMultilevel"/>
    <w:tmpl w:val="5120C90E"/>
    <w:lvl w:ilvl="0" w:tplc="1992465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11E8B"/>
    <w:multiLevelType w:val="multilevel"/>
    <w:tmpl w:val="D9ECAD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25AE0"/>
    <w:multiLevelType w:val="hybridMultilevel"/>
    <w:tmpl w:val="3CE6B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6A0D"/>
    <w:multiLevelType w:val="hybridMultilevel"/>
    <w:tmpl w:val="903E3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C5FE6"/>
    <w:multiLevelType w:val="hybridMultilevel"/>
    <w:tmpl w:val="16A89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B160E"/>
    <w:multiLevelType w:val="hybridMultilevel"/>
    <w:tmpl w:val="4A146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66F38"/>
    <w:multiLevelType w:val="hybridMultilevel"/>
    <w:tmpl w:val="008C7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703AC6"/>
    <w:multiLevelType w:val="hybridMultilevel"/>
    <w:tmpl w:val="ED92C0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45B69"/>
    <w:multiLevelType w:val="hybridMultilevel"/>
    <w:tmpl w:val="11600C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1"/>
  </w:num>
  <w:num w:numId="11">
    <w:abstractNumId w:val="3"/>
  </w:num>
  <w:num w:numId="12">
    <w:abstractNumId w:val="1"/>
  </w:num>
  <w:num w:numId="13">
    <w:abstractNumId w:val="7"/>
  </w:num>
  <w:num w:numId="14">
    <w:abstractNumId w:val="7"/>
  </w:num>
  <w:num w:numId="15">
    <w:abstractNumId w:val="10"/>
  </w:num>
  <w:num w:numId="16">
    <w:abstractNumId w:val="0"/>
  </w:num>
  <w:num w:numId="17">
    <w:abstractNumId w:val="5"/>
  </w:num>
  <w:num w:numId="18">
    <w:abstractNumId w:val="0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7"/>
  </w:num>
  <w:num w:numId="24">
    <w:abstractNumId w:val="8"/>
  </w:num>
  <w:num w:numId="25">
    <w:abstractNumId w:val="6"/>
  </w:num>
  <w:num w:numId="26">
    <w:abstractNumId w:val="7"/>
  </w:num>
  <w:num w:numId="27">
    <w:abstractNumId w:val="7"/>
  </w:num>
  <w:num w:numId="28">
    <w:abstractNumId w:val="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83"/>
    <w:rsid w:val="00034B38"/>
    <w:rsid w:val="00037DD1"/>
    <w:rsid w:val="000543DA"/>
    <w:rsid w:val="0005606B"/>
    <w:rsid w:val="000A4831"/>
    <w:rsid w:val="000A6469"/>
    <w:rsid w:val="00182A03"/>
    <w:rsid w:val="001A3026"/>
    <w:rsid w:val="001B3054"/>
    <w:rsid w:val="00217770"/>
    <w:rsid w:val="00256AED"/>
    <w:rsid w:val="00257071"/>
    <w:rsid w:val="002718B9"/>
    <w:rsid w:val="00293E8C"/>
    <w:rsid w:val="002F74C3"/>
    <w:rsid w:val="00335F0B"/>
    <w:rsid w:val="00355413"/>
    <w:rsid w:val="0036152C"/>
    <w:rsid w:val="0036412E"/>
    <w:rsid w:val="00411C80"/>
    <w:rsid w:val="00506F9F"/>
    <w:rsid w:val="0051177D"/>
    <w:rsid w:val="0055199B"/>
    <w:rsid w:val="005724F2"/>
    <w:rsid w:val="006028C1"/>
    <w:rsid w:val="00633DB1"/>
    <w:rsid w:val="00674968"/>
    <w:rsid w:val="006D4DDE"/>
    <w:rsid w:val="006E70C7"/>
    <w:rsid w:val="00722587"/>
    <w:rsid w:val="007265A2"/>
    <w:rsid w:val="007A229E"/>
    <w:rsid w:val="007A6B61"/>
    <w:rsid w:val="008F6D6B"/>
    <w:rsid w:val="00907DA0"/>
    <w:rsid w:val="00937647"/>
    <w:rsid w:val="009726F2"/>
    <w:rsid w:val="009826BC"/>
    <w:rsid w:val="009A1DB3"/>
    <w:rsid w:val="009B7748"/>
    <w:rsid w:val="00A42CB2"/>
    <w:rsid w:val="00B05DD2"/>
    <w:rsid w:val="00B72477"/>
    <w:rsid w:val="00B75247"/>
    <w:rsid w:val="00BA46E3"/>
    <w:rsid w:val="00BC278C"/>
    <w:rsid w:val="00BF63BB"/>
    <w:rsid w:val="00C67501"/>
    <w:rsid w:val="00CA0270"/>
    <w:rsid w:val="00CE0756"/>
    <w:rsid w:val="00CE262D"/>
    <w:rsid w:val="00D40155"/>
    <w:rsid w:val="00D53C3F"/>
    <w:rsid w:val="00D77231"/>
    <w:rsid w:val="00DB13D7"/>
    <w:rsid w:val="00DB37C1"/>
    <w:rsid w:val="00DD6C48"/>
    <w:rsid w:val="00E22176"/>
    <w:rsid w:val="00E40D18"/>
    <w:rsid w:val="00EB22DF"/>
    <w:rsid w:val="00EE0D83"/>
    <w:rsid w:val="00F34C6B"/>
    <w:rsid w:val="00F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C7D1204"/>
  <w15:chartTrackingRefBased/>
  <w15:docId w15:val="{12CAF6AF-50C2-480E-9F35-FC3AEAF3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11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7C1"/>
    <w:pPr>
      <w:spacing w:after="0" w:line="240" w:lineRule="auto"/>
    </w:p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numPr>
        <w:numId w:val="9"/>
      </w:numPr>
      <w:spacing w:before="240" w:after="120"/>
      <w:ind w:left="454" w:hanging="454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722587"/>
    <w:pPr>
      <w:keepNext/>
      <w:numPr>
        <w:numId w:val="16"/>
      </w:numPr>
      <w:tabs>
        <w:tab w:val="left" w:pos="993"/>
      </w:tabs>
      <w:spacing w:before="600" w:after="360"/>
      <w:ind w:left="357" w:hanging="357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numPr>
        <w:ilvl w:val="2"/>
        <w:numId w:val="9"/>
      </w:numPr>
      <w:spacing w:before="240" w:after="120"/>
      <w:ind w:left="737" w:hanging="737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numPr>
        <w:ilvl w:val="3"/>
      </w:numPr>
      <w:ind w:left="879" w:hanging="879"/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numPr>
        <w:ilvl w:val="4"/>
        <w:numId w:val="9"/>
      </w:numPr>
      <w:tabs>
        <w:tab w:val="clear" w:pos="1008"/>
        <w:tab w:val="left" w:pos="1077"/>
      </w:tabs>
      <w:spacing w:before="240" w:after="120"/>
      <w:ind w:left="1077" w:hanging="1077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clear" w:pos="1152"/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numPr>
        <w:ilvl w:val="8"/>
        <w:numId w:val="9"/>
      </w:num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722587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E22176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E22176"/>
    <w:rPr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4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41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176"/>
  </w:style>
  <w:style w:type="paragraph" w:styleId="Fuzeile">
    <w:name w:val="footer"/>
    <w:basedOn w:val="Standard"/>
    <w:link w:val="Fu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176"/>
  </w:style>
  <w:style w:type="character" w:styleId="Kommentarzeichen">
    <w:name w:val="annotation reference"/>
    <w:basedOn w:val="Absatz-Standardschriftart"/>
    <w:uiPriority w:val="99"/>
    <w:semiHidden/>
    <w:unhideWhenUsed/>
    <w:rsid w:val="009A1D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1D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1D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D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841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Gefährdungsbeurteilung</vt:lpstr>
    </vt:vector>
  </TitlesOfParts>
  <Company>BG Verkehr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Gefährdungsbeurteilung</dc:title>
  <dc:subject/>
  <dc:creator>Hoffmann, Ulrike</dc:creator>
  <cp:keywords/>
  <dc:description/>
  <cp:lastModifiedBy>Tonzel, Maraike</cp:lastModifiedBy>
  <cp:revision>7</cp:revision>
  <dcterms:created xsi:type="dcterms:W3CDTF">2022-04-11T10:09:00Z</dcterms:created>
  <dcterms:modified xsi:type="dcterms:W3CDTF">2022-04-12T07:31:00Z</dcterms:modified>
</cp:coreProperties>
</file>