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41790BBB" w:rsidR="00E61E41" w:rsidRPr="00D07ACF" w:rsidRDefault="003A12A7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50344421" w:rsidR="00E61E41" w:rsidRPr="00D07ACF" w:rsidRDefault="003A12A7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11E66578" w:rsidR="00E61E41" w:rsidRPr="00D07ACF" w:rsidRDefault="00DC1386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in der Höhe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0845E0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4D7FABE6" w:rsidR="000845E0" w:rsidRPr="000845E0" w:rsidRDefault="008979C9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Bootsmann</w:t>
            </w:r>
            <w:r w:rsidR="000845E0" w:rsidRPr="000845E0">
              <w:rPr>
                <w:sz w:val="20"/>
                <w:szCs w:val="20"/>
              </w:rPr>
              <w:t xml:space="preserve">stuhl gegen Pendelbewegung sichern, z.B. durch </w:t>
            </w:r>
            <w:proofErr w:type="spellStart"/>
            <w:r w:rsidR="000845E0" w:rsidRPr="000845E0">
              <w:rPr>
                <w:sz w:val="20"/>
                <w:szCs w:val="20"/>
              </w:rPr>
              <w:t>Beiholer</w:t>
            </w:r>
            <w:proofErr w:type="spellEnd"/>
            <w:r w:rsidR="000845E0" w:rsidRPr="00084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0C0A8BC9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Positionierung des Bootsmannstuhles nur manuell durch geeignete Person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2A19822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Leitern und Stellagen gegen Wegrutschen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4880B2A2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Werkzeuge und andere Gegenstände sicher verstauen, z.B. in einem Werkzeuggürtel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1D09B4C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Bei Absturzhöhen ab 1 Meter sind Maßnahmen zum Schutz gegen Absturz erforderlich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2902662A" w:rsidR="000845E0" w:rsidRPr="000845E0" w:rsidRDefault="008979C9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Technische</w:t>
            </w:r>
            <w:r w:rsidR="000845E0" w:rsidRPr="000845E0">
              <w:rPr>
                <w:sz w:val="20"/>
                <w:szCs w:val="20"/>
              </w:rPr>
              <w:t xml:space="preserve"> Absturzsicherungen verwenden, z.B. Schutzgeländer, Gerüste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51DB81E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A5F6DD3" w14:textId="6ACF0F08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6A0535C1" w14:textId="7F62200F" w:rsidR="000845E0" w:rsidRPr="000845E0" w:rsidRDefault="000845E0" w:rsidP="00971EF0">
            <w:pPr>
              <w:spacing w:before="120" w:after="80"/>
              <w:ind w:left="35"/>
              <w:rPr>
                <w:b/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Geeignete PSA zur Verfügung stellen und für deren Benutzung sorgen, </w:t>
            </w:r>
            <w:r w:rsidRPr="00190EDE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64EC21DA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1C096C8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A0324C8" w14:textId="1008D31D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5A6D6C3" w14:textId="4960CF8D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Nur ausreichend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C89C2F8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13BB125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5666CF8" w14:textId="47C0E97A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56F60E6" w14:textId="30F42931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Nur höhentaugliche Personen beauftragen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CE54CAB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0C560D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B7663D" w14:textId="372BB789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77DA05DA" w14:textId="5C5DC6F9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Dafür sorgen, dass ausreichend geeignete Anschlagmöglichkeiten für PSA gegen Absturz vorhanden sin</w:t>
            </w:r>
            <w:bookmarkStart w:id="0" w:name="_GoBack"/>
            <w:bookmarkEnd w:id="0"/>
            <w:r w:rsidRPr="000845E0">
              <w:rPr>
                <w:sz w:val="20"/>
                <w:szCs w:val="20"/>
              </w:rPr>
              <w:t xml:space="preserve">d und sich in einem sicheren Zustand befinden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021F7848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65F5D30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8420260" w14:textId="12F53E19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47620207" w14:textId="1838AF8B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Vor Beginn der Arbeiten: Sicht- und Funktionskontrolle aller relevanten Arbeitsmittel, z.B. Bootsmannstuhl, Leitern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15F4A8A1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0DF2B0D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0DAE2CE" w14:textId="710A7B17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483BE0FC" w14:textId="476ECE1F" w:rsidR="000845E0" w:rsidRPr="000845E0" w:rsidRDefault="000845E0" w:rsidP="008979C9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Gefährdungen durch Umgebungsbedingungen ausschließen, z.B. bei Arbeiten in der Nähe von Radar, Typhon oder Schornstein</w:t>
            </w:r>
            <w:r w:rsidR="008979C9">
              <w:rPr>
                <w:sz w:val="20"/>
                <w:szCs w:val="20"/>
              </w:rPr>
              <w:t xml:space="preserve"> </w:t>
            </w:r>
            <w:r w:rsidRPr="000845E0">
              <w:rPr>
                <w:sz w:val="20"/>
                <w:szCs w:val="20"/>
              </w:rPr>
              <w:t>entsprechende Warnhinweise anbringen. Soweit möglich di</w:t>
            </w:r>
            <w:r w:rsidR="008979C9">
              <w:rPr>
                <w:sz w:val="20"/>
                <w:szCs w:val="20"/>
              </w:rPr>
              <w:t>e jeweilige Anlage ausschalten</w:t>
            </w:r>
            <w:r w:rsidRPr="000845E0">
              <w:rPr>
                <w:sz w:val="20"/>
                <w:szCs w:val="20"/>
              </w:rPr>
              <w:t xml:space="preserve"> und gegen Wiedereinschalten sichern (Log-out Tag-out Verfahren) </w:t>
            </w:r>
          </w:p>
        </w:tc>
        <w:tc>
          <w:tcPr>
            <w:tcW w:w="1078" w:type="pct"/>
            <w:shd w:val="clear" w:color="auto" w:fill="FFFFFF" w:themeFill="background1"/>
          </w:tcPr>
          <w:p w14:paraId="3C330FD2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3FCA41F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0DE860" w14:textId="5521EA7A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35987AD3" w14:textId="4D527069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Für die Rettung abgestürzter Personen die Rettungsausrüstung und das Personal zum </w:t>
            </w:r>
            <w:proofErr w:type="spellStart"/>
            <w:r w:rsidRPr="000845E0">
              <w:rPr>
                <w:sz w:val="20"/>
                <w:szCs w:val="20"/>
              </w:rPr>
              <w:t>Abbergen</w:t>
            </w:r>
            <w:proofErr w:type="spellEnd"/>
            <w:r w:rsidRPr="000845E0">
              <w:rPr>
                <w:sz w:val="20"/>
                <w:szCs w:val="20"/>
              </w:rPr>
              <w:t xml:space="preserve"> bereithalten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5ACC339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129B38D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6D81F4F" w14:textId="03AE81CE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769333B0" w14:textId="77777777" w:rsidR="008979C9" w:rsidRDefault="008979C9" w:rsidP="008979C9">
            <w:pPr>
              <w:pStyle w:val="Listenabsatz"/>
              <w:numPr>
                <w:ilvl w:val="0"/>
                <w:numId w:val="20"/>
              </w:numPr>
              <w:spacing w:before="120" w:after="80"/>
              <w:rPr>
                <w:sz w:val="20"/>
                <w:szCs w:val="20"/>
              </w:rPr>
            </w:pPr>
            <w:r w:rsidRPr="008979C9">
              <w:rPr>
                <w:sz w:val="20"/>
                <w:szCs w:val="20"/>
              </w:rPr>
              <w:t>Für das Tragen von UV-</w:t>
            </w:r>
            <w:r w:rsidR="000845E0" w:rsidRPr="008979C9">
              <w:rPr>
                <w:sz w:val="20"/>
                <w:szCs w:val="20"/>
              </w:rPr>
              <w:t>Strahlung schützende</w:t>
            </w:r>
            <w:r w:rsidRPr="008979C9">
              <w:rPr>
                <w:sz w:val="20"/>
                <w:szCs w:val="20"/>
              </w:rPr>
              <w:t>r</w:t>
            </w:r>
            <w:r w:rsidR="000845E0" w:rsidRPr="008979C9">
              <w:rPr>
                <w:sz w:val="20"/>
                <w:szCs w:val="20"/>
              </w:rPr>
              <w:t xml:space="preserve"> Kleidung</w:t>
            </w:r>
            <w:r w:rsidRPr="008979C9">
              <w:rPr>
                <w:sz w:val="20"/>
                <w:szCs w:val="20"/>
              </w:rPr>
              <w:t xml:space="preserve"> sorgen</w:t>
            </w:r>
            <w:r w:rsidR="000845E0" w:rsidRPr="008979C9">
              <w:rPr>
                <w:sz w:val="20"/>
                <w:szCs w:val="20"/>
              </w:rPr>
              <w:t>, z.B. Kopfbedeckung, langärmlige</w:t>
            </w:r>
            <w:r w:rsidRPr="008979C9">
              <w:rPr>
                <w:sz w:val="20"/>
                <w:szCs w:val="20"/>
              </w:rPr>
              <w:t xml:space="preserve"> Arbeitskleidung, Nackenschutz</w:t>
            </w:r>
          </w:p>
          <w:p w14:paraId="6C35F9FB" w14:textId="60635920" w:rsidR="000845E0" w:rsidRPr="008979C9" w:rsidRDefault="005E767C" w:rsidP="008979C9">
            <w:pPr>
              <w:pStyle w:val="Listenabsatz"/>
              <w:numPr>
                <w:ilvl w:val="0"/>
                <w:numId w:val="20"/>
              </w:numPr>
              <w:spacing w:before="12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Geeignetes </w:t>
            </w:r>
            <w:r w:rsidR="000845E0" w:rsidRPr="008979C9">
              <w:rPr>
                <w:sz w:val="20"/>
                <w:szCs w:val="20"/>
              </w:rPr>
              <w:t>Sonnen</w:t>
            </w:r>
            <w:r w:rsidR="008979C9">
              <w:rPr>
                <w:sz w:val="20"/>
                <w:szCs w:val="20"/>
              </w:rPr>
              <w:t>schutzmittel zur Verfügung stellen und für deren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DC3FBAE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197909A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D69AC7B" w14:textId="4025DD42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5A0AD3CF" w14:textId="1A696721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Einschränkung der Expositionszeiten, z.B. durch Personal-Rotation </w:t>
            </w:r>
          </w:p>
        </w:tc>
        <w:tc>
          <w:tcPr>
            <w:tcW w:w="1078" w:type="pct"/>
            <w:shd w:val="clear" w:color="auto" w:fill="FFFFFF" w:themeFill="background1"/>
          </w:tcPr>
          <w:p w14:paraId="6C6C800B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6255956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14BE19B" w14:textId="41A348E4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771ABE43" w14:textId="6EAE51A4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Sicherstellen, dass eine ausreichende und blendfreie Beleuchtung vorhanden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58021111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7A75274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0C5CB7" w14:textId="4665CEE1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414DA8BB" w14:textId="7B6FAD3F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Sonnenbrille als Blendschutz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B4ED603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132F069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0C70FDD" w14:textId="335FF3F2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4FB88413" w14:textId="5E10B621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Regelmäßige praktische Trainings von sicheren Arbeitsverfahren in der Höhe</w:t>
            </w:r>
            <w:r w:rsidR="0091453B">
              <w:rPr>
                <w:sz w:val="20"/>
                <w:szCs w:val="20"/>
              </w:rPr>
              <w:t xml:space="preserve">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4AFB13A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3281935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DC85509" w14:textId="514A244F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7972FDED" w14:textId="2FFF83DF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Sicherstellen, dass nur ausgewiesene Anschlagpunkte für PSA gegen Absturz benutzt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B846E20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3AE8001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4420C47" w14:textId="474F06FF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14DDD630" w14:textId="7158A26F" w:rsidR="000845E0" w:rsidRPr="000845E0" w:rsidRDefault="000845E0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Hochgelegene Arbeiten nur bei ruhigem und trockenem Wetter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D6EB37A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5FC4FFA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0EFA831" w14:textId="6E17FD22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51455BC" w14:textId="77777777" w:rsidR="000845E0" w:rsidRDefault="000845E0" w:rsidP="000845E0">
            <w:pPr>
              <w:ind w:left="360"/>
            </w:pPr>
          </w:p>
        </w:tc>
        <w:tc>
          <w:tcPr>
            <w:tcW w:w="1078" w:type="pct"/>
            <w:shd w:val="clear" w:color="auto" w:fill="FFFFFF" w:themeFill="background1"/>
          </w:tcPr>
          <w:p w14:paraId="582A09C0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1279514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76B408" w14:textId="5FD7B198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25E55459" w14:textId="77777777" w:rsidR="000845E0" w:rsidRDefault="000845E0" w:rsidP="000845E0">
            <w:pPr>
              <w:ind w:left="360"/>
            </w:pPr>
          </w:p>
        </w:tc>
        <w:tc>
          <w:tcPr>
            <w:tcW w:w="1078" w:type="pct"/>
            <w:shd w:val="clear" w:color="auto" w:fill="FFFFFF" w:themeFill="background1"/>
          </w:tcPr>
          <w:p w14:paraId="69E1B212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845E0" w14:paraId="629A21F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BD44" w14:textId="4BBB083D" w:rsidR="000845E0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14:paraId="689DDDF3" w14:textId="77777777" w:rsidR="000845E0" w:rsidRDefault="000845E0" w:rsidP="000845E0">
            <w:pPr>
              <w:ind w:left="360"/>
            </w:pPr>
          </w:p>
        </w:tc>
        <w:tc>
          <w:tcPr>
            <w:tcW w:w="1078" w:type="pct"/>
            <w:shd w:val="clear" w:color="auto" w:fill="FFFFFF" w:themeFill="background1"/>
          </w:tcPr>
          <w:p w14:paraId="0B58A40C" w14:textId="77777777" w:rsidR="000845E0" w:rsidRPr="00926C74" w:rsidRDefault="000845E0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D135019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90ED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90ED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731EF5B4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DC1386">
      <w:rPr>
        <w:sz w:val="18"/>
        <w:szCs w:val="18"/>
      </w:rPr>
      <w:t>04/2024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90ED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90ED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A94"/>
    <w:multiLevelType w:val="hybridMultilevel"/>
    <w:tmpl w:val="6678885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845E0"/>
    <w:rsid w:val="000C764E"/>
    <w:rsid w:val="00182A03"/>
    <w:rsid w:val="00190EDE"/>
    <w:rsid w:val="00217770"/>
    <w:rsid w:val="002718B9"/>
    <w:rsid w:val="002B3D3C"/>
    <w:rsid w:val="002F74C3"/>
    <w:rsid w:val="003322A9"/>
    <w:rsid w:val="0036412E"/>
    <w:rsid w:val="003A12A7"/>
    <w:rsid w:val="004C2F31"/>
    <w:rsid w:val="0051177D"/>
    <w:rsid w:val="00596B6A"/>
    <w:rsid w:val="005E767C"/>
    <w:rsid w:val="005F3075"/>
    <w:rsid w:val="00633DB1"/>
    <w:rsid w:val="006A53BA"/>
    <w:rsid w:val="006E70C7"/>
    <w:rsid w:val="007265A2"/>
    <w:rsid w:val="008979C9"/>
    <w:rsid w:val="0091453B"/>
    <w:rsid w:val="00926C74"/>
    <w:rsid w:val="00971EF0"/>
    <w:rsid w:val="00996922"/>
    <w:rsid w:val="00A15FE2"/>
    <w:rsid w:val="00A23973"/>
    <w:rsid w:val="00B72477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C1386"/>
    <w:rsid w:val="00DD6C48"/>
    <w:rsid w:val="00E0236D"/>
    <w:rsid w:val="00E37837"/>
    <w:rsid w:val="00E61E41"/>
    <w:rsid w:val="00E805FF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8</cp:revision>
  <dcterms:created xsi:type="dcterms:W3CDTF">2022-04-07T09:36:00Z</dcterms:created>
  <dcterms:modified xsi:type="dcterms:W3CDTF">2022-04-29T07:56:00Z</dcterms:modified>
</cp:coreProperties>
</file>