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bookmarkStart w:id="0" w:name="_GoBack" w:colFirst="1" w:colLast="1"/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63F69671" w:rsidR="0036152C" w:rsidRPr="00673CA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673CA0">
              <w:rPr>
                <w:i/>
                <w:sz w:val="20"/>
                <w:szCs w:val="20"/>
              </w:rPr>
              <w:t>Seeschifffahrt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07909B3E" w:rsidR="0036152C" w:rsidRPr="00673CA0" w:rsidRDefault="00800C16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673CA0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39ED146" w:rsidR="0036152C" w:rsidRPr="00673CA0" w:rsidRDefault="00800C16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673CA0">
              <w:rPr>
                <w:i/>
                <w:sz w:val="20"/>
                <w:szCs w:val="20"/>
              </w:rPr>
              <w:t>Arbeiten in gefährlichen Räumen</w:t>
            </w:r>
          </w:p>
        </w:tc>
      </w:tr>
      <w:bookmarkEnd w:id="0"/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800C16" w:rsidRDefault="009826BC" w:rsidP="00800C16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727A53E6" w:rsidR="009826BC" w:rsidRPr="00800C16" w:rsidRDefault="00800C16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800C16">
              <w:rPr>
                <w:sz w:val="20"/>
                <w:szCs w:val="20"/>
              </w:rPr>
              <w:t>Quetschen von Körperteilen beim Zuschlagen von Schotten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FBE8947" w:rsidR="009826BC" w:rsidRPr="009826BC" w:rsidRDefault="00800C16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F9921B" w14:textId="77777777" w:rsidR="00800C16" w:rsidRDefault="00800C16" w:rsidP="00800C16">
            <w:pPr>
              <w:pStyle w:val="Listenabsatz"/>
              <w:numPr>
                <w:ilvl w:val="0"/>
                <w:numId w:val="29"/>
              </w:numPr>
              <w:spacing w:after="160" w:line="259" w:lineRule="auto"/>
            </w:pPr>
            <w:r>
              <w:t>Ausrutschen und Stürzen auf nassem, rutschigem oder verschmutztem Untergrund</w:t>
            </w:r>
          </w:p>
          <w:p w14:paraId="498E337F" w14:textId="3B112D09" w:rsidR="009826BC" w:rsidRPr="00800C16" w:rsidRDefault="00800C16" w:rsidP="00800C16">
            <w:pPr>
              <w:pStyle w:val="Listenabsatz"/>
              <w:numPr>
                <w:ilvl w:val="0"/>
                <w:numId w:val="29"/>
              </w:numPr>
              <w:spacing w:after="160" w:line="259" w:lineRule="auto"/>
            </w:pPr>
            <w:r>
              <w:t>Umknicken und Stolpern über Spanten oder Stringer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4C43FCE0" w:rsidR="009826BC" w:rsidRPr="009826BC" w:rsidRDefault="00800C16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2, 3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39A7333F" w:rsidR="009826BC" w:rsidRPr="002660E3" w:rsidRDefault="002660E3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t>Absturzgefahr, besonders in Räumen, die nicht für den Aufenthalt von Personen vorgesehen sind, z.B. von Raumleitern oder Zwischenböden in Luken oder Tanks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634EDF9C" w:rsidR="009826BC" w:rsidRPr="009826BC" w:rsidRDefault="002660E3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4, 5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339ECAA4" w:rsidR="00E22176" w:rsidRPr="002660E3" w:rsidRDefault="002660E3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660E3">
              <w:rPr>
                <w:sz w:val="20"/>
                <w:szCs w:val="20"/>
              </w:rPr>
              <w:t>Erhöhte elektrische Gefährdung bei Arbeiten mit elektrischen Arbeitsmitteln in beengter leitfähiger Umgebung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1841CD5D" w:rsidR="00E22176" w:rsidRPr="00937647" w:rsidRDefault="002660E3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660E3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0406E4D1" w:rsidR="001A3026" w:rsidRPr="002660E3" w:rsidRDefault="002660E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660E3">
              <w:rPr>
                <w:sz w:val="20"/>
                <w:szCs w:val="20"/>
              </w:rPr>
              <w:t>Kontakt mit Gefahrstoffen durch verunreinigte Arbeitskleidung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2AC71719" w:rsidR="001A3026" w:rsidRPr="00937647" w:rsidRDefault="002660E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7, 8, 9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660E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660E3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2EAD86" w14:textId="77777777" w:rsidR="002660E3" w:rsidRPr="002660E3" w:rsidRDefault="002660E3" w:rsidP="002660E3">
            <w:pPr>
              <w:spacing w:after="160" w:line="259" w:lineRule="auto"/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t xml:space="preserve">Vergiftungsgefahr durch Einatmen von </w:t>
            </w:r>
          </w:p>
          <w:p w14:paraId="66723F44" w14:textId="77777777" w:rsidR="002660E3" w:rsidRPr="002660E3" w:rsidRDefault="002660E3" w:rsidP="002660E3">
            <w:pPr>
              <w:pStyle w:val="Listenabsatz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t>Kohlenstoffdioxid (CO</w:t>
            </w:r>
            <w:r w:rsidRPr="002660E3">
              <w:rPr>
                <w:sz w:val="20"/>
                <w:szCs w:val="20"/>
                <w:vertAlign w:val="subscript"/>
              </w:rPr>
              <w:t>2</w:t>
            </w:r>
            <w:r w:rsidRPr="002660E3">
              <w:rPr>
                <w:sz w:val="20"/>
                <w:szCs w:val="20"/>
              </w:rPr>
              <w:t>) z.B. bei Leckagen der Flaschenbatterie in CO</w:t>
            </w:r>
            <w:r w:rsidRPr="002660E3">
              <w:rPr>
                <w:sz w:val="20"/>
                <w:szCs w:val="20"/>
                <w:vertAlign w:val="subscript"/>
              </w:rPr>
              <w:t>2</w:t>
            </w:r>
            <w:r w:rsidRPr="002660E3">
              <w:rPr>
                <w:sz w:val="20"/>
                <w:szCs w:val="20"/>
              </w:rPr>
              <w:t>-Räumen oder an Inertgas-Anlagen</w:t>
            </w:r>
          </w:p>
          <w:p w14:paraId="38DAB02D" w14:textId="77777777" w:rsidR="002660E3" w:rsidRPr="002660E3" w:rsidRDefault="002660E3" w:rsidP="002660E3">
            <w:pPr>
              <w:pStyle w:val="Listenabsatz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t>Dämpfen von Betriebsstoffen, z.B. Schweröl</w:t>
            </w:r>
          </w:p>
          <w:p w14:paraId="0583155D" w14:textId="77777777" w:rsidR="002660E3" w:rsidRPr="002660E3" w:rsidRDefault="002660E3" w:rsidP="002660E3">
            <w:pPr>
              <w:pStyle w:val="Listenabsatz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lastRenderedPageBreak/>
              <w:t>Dämpfen von Lösemitteln, z.B. aus Beschichtungsstoffen und Farben</w:t>
            </w:r>
          </w:p>
          <w:p w14:paraId="1D1FD927" w14:textId="26C598C9" w:rsidR="001A3026" w:rsidRPr="002660E3" w:rsidRDefault="002660E3" w:rsidP="002660E3">
            <w:pPr>
              <w:pStyle w:val="Listenabsatz"/>
              <w:numPr>
                <w:ilvl w:val="0"/>
                <w:numId w:val="31"/>
              </w:numPr>
              <w:spacing w:after="160" w:line="259" w:lineRule="auto"/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t>Begasungsmitteln zur Schädlingsbekämpfung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03370979" w:rsidR="001A3026" w:rsidRPr="00937647" w:rsidRDefault="002660E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3, 10, 11, 12, 13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660E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660E3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2D90C72" w:rsidR="001A3026" w:rsidRPr="002660E3" w:rsidRDefault="002660E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660E3">
              <w:rPr>
                <w:sz w:val="20"/>
                <w:szCs w:val="20"/>
              </w:rPr>
              <w:t>Erhöhte Gefahr des Hautkontaktes mit Gefahrstoffen aufgrund der räumlichen Enge, z.B. mit Betriebsstoffen, Chemikalien oder Reinigungsmitteln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433E5BB" w:rsidR="001A3026" w:rsidRPr="00937647" w:rsidRDefault="002660E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2660E3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660E3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1A3DDC51" w:rsidR="001A3026" w:rsidRPr="002660E3" w:rsidRDefault="002660E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660E3">
              <w:rPr>
                <w:sz w:val="20"/>
                <w:szCs w:val="20"/>
              </w:rPr>
              <w:t>Brand-, Explosions- und Verpuffungsgefahr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4A1E2D2E" w:rsidR="001A3026" w:rsidRPr="00937647" w:rsidRDefault="002660E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10, 11, 14, 15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660E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660E3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660E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2660E3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2660E3" w:rsidRPr="00937647" w:rsidRDefault="002660E3" w:rsidP="002660E3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29E9D8AC" w:rsidR="002660E3" w:rsidRPr="002660E3" w:rsidRDefault="002660E3" w:rsidP="002660E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t>Brand-, Explosions- und Verpuffungsgefahr z.B. durch Dämpfe von Betriebsstoffen oder durch aufgewirbelte Luft-Staub-Gemische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14CDE892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10, 11, 14, 15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2660E3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02334E" w14:textId="77777777" w:rsidR="002660E3" w:rsidRDefault="002660E3" w:rsidP="002660E3">
            <w:pPr>
              <w:pStyle w:val="Listenabsatz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t xml:space="preserve">Explosionsgefahr durch Verdampfen </w:t>
            </w:r>
            <w:r w:rsidRPr="002660E3">
              <w:rPr>
                <w:sz w:val="20"/>
                <w:szCs w:val="20"/>
              </w:rPr>
              <w:lastRenderedPageBreak/>
              <w:t>von Restladung oder Betriebsstoffen</w:t>
            </w:r>
          </w:p>
          <w:p w14:paraId="472B0A07" w14:textId="2B633C04" w:rsidR="002660E3" w:rsidRPr="002660E3" w:rsidRDefault="002660E3" w:rsidP="002660E3">
            <w:pPr>
              <w:pStyle w:val="Listenabsatz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2660E3">
              <w:rPr>
                <w:sz w:val="20"/>
                <w:szCs w:val="20"/>
              </w:rPr>
              <w:t>Luft- Staubgemisch (z.B. Kohlenstaub)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3A5FE608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10, 11, 14, 15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2660E3" w:rsidRPr="00937647" w:rsidRDefault="002660E3" w:rsidP="002660E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5E4335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5E4335" w:rsidRPr="00937647" w:rsidRDefault="005E4335" w:rsidP="005E433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5E4335" w:rsidRPr="00937647" w:rsidRDefault="005E4335" w:rsidP="005E4335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2C9E77FE" w:rsidR="005E4335" w:rsidRPr="005E4335" w:rsidRDefault="005E4335" w:rsidP="005E433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4335">
              <w:rPr>
                <w:sz w:val="20"/>
                <w:szCs w:val="20"/>
              </w:rPr>
              <w:t>Gefährdung durch hohe Temperaturen, z.B. bei Arbeiten im Trieb, unbeabsichtigtem Kontakt mit heißen Oberflächen oder Medien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5E4335" w:rsidRPr="005E4335" w:rsidRDefault="005E4335" w:rsidP="005E433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566E0BDC" w:rsidR="005E4335" w:rsidRPr="005E4335" w:rsidRDefault="005E4335" w:rsidP="005E433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4335"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5E4335" w:rsidRPr="00937647" w:rsidRDefault="005E4335" w:rsidP="005E433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5E4335" w:rsidRPr="00937647" w:rsidRDefault="005E4335" w:rsidP="005E433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5E4335" w:rsidRPr="00937647" w:rsidRDefault="005E4335" w:rsidP="005E433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5E4335" w:rsidRPr="00937647" w:rsidRDefault="005E4335" w:rsidP="005E433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lastRenderedPageBreak/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C2EF3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8C2EF3" w:rsidRPr="001A3026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8C2EF3" w:rsidRPr="001A3026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4A6B3734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C2EF3">
              <w:rPr>
                <w:sz w:val="20"/>
                <w:szCs w:val="20"/>
              </w:rPr>
              <w:t>Gehörschädigung durch Lärm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0E3196E4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C2EF3"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8C2EF3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8C2EF3" w:rsidRPr="001A3026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8C2EF3" w:rsidRPr="001A3026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2E5039EE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C2EF3">
              <w:rPr>
                <w:sz w:val="20"/>
                <w:szCs w:val="20"/>
              </w:rPr>
              <w:t>extreme Hitze (Spülluftkanal, Kolbenringkontrolle)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56CB34F4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C2EF3">
              <w:rPr>
                <w:rFonts w:eastAsia="Times New Roman"/>
                <w:sz w:val="20"/>
                <w:szCs w:val="20"/>
                <w:lang w:eastAsia="de-DE"/>
              </w:rPr>
              <w:t>16, 17, 18, 19, 20, 21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C2EF3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8C2EF3" w:rsidRPr="001A3026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8C2EF3" w:rsidRPr="001A3026" w:rsidRDefault="008C2EF3" w:rsidP="008C2EF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9121B3" w14:textId="77777777" w:rsidR="008C2EF3" w:rsidRDefault="008C2EF3" w:rsidP="008C2EF3">
            <w:pPr>
              <w:pStyle w:val="Listenabsatz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C2EF3">
              <w:rPr>
                <w:sz w:val="20"/>
                <w:szCs w:val="20"/>
              </w:rPr>
              <w:t>Erhöhte Unfallgefahr, bspw. Stoßen durch unzureichende Beleuchtung</w:t>
            </w:r>
          </w:p>
          <w:p w14:paraId="6800304A" w14:textId="7891B31C" w:rsidR="008C2EF3" w:rsidRPr="008C2EF3" w:rsidRDefault="008C2EF3" w:rsidP="008C2EF3">
            <w:pPr>
              <w:pStyle w:val="Listenabsatz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C2EF3">
              <w:rPr>
                <w:sz w:val="20"/>
                <w:szCs w:val="20"/>
              </w:rPr>
              <w:t>Gefährdung durch unzureichende Beleuchtung oder Blendung, z.B. bei der Tankbegehung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64165657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C2EF3">
              <w:rPr>
                <w:rFonts w:eastAsia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8C2EF3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8C2EF3" w:rsidRPr="001A3026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8C2EF3" w:rsidRPr="001A3026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FB743C" w14:textId="77777777" w:rsidR="008C2EF3" w:rsidRDefault="008C2EF3" w:rsidP="008C2EF3">
            <w:pPr>
              <w:pStyle w:val="Listenabsatz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C2EF3">
              <w:rPr>
                <w:sz w:val="20"/>
                <w:szCs w:val="20"/>
              </w:rPr>
              <w:t>Ersticken durch Sauerstoffmangel, z. B. in Laderäumen mit sauerstoffverzehrender Ladung wie Holz, Metallschrott, Früchte</w:t>
            </w:r>
          </w:p>
          <w:p w14:paraId="41938A72" w14:textId="2709046C" w:rsidR="008C2EF3" w:rsidRPr="008C2EF3" w:rsidRDefault="008C2EF3" w:rsidP="008C2EF3">
            <w:pPr>
              <w:pStyle w:val="Listenabsatz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C2EF3">
              <w:rPr>
                <w:sz w:val="20"/>
                <w:szCs w:val="20"/>
              </w:rPr>
              <w:lastRenderedPageBreak/>
              <w:t>Ertrinken durch beispielsweise Flutung von Ballastwassertanks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0287A7D0" w:rsidR="008C2EF3" w:rsidRPr="008C2EF3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C2EF3">
              <w:rPr>
                <w:rFonts w:eastAsia="Times New Roman"/>
                <w:sz w:val="20"/>
                <w:szCs w:val="20"/>
                <w:lang w:eastAsia="de-DE"/>
              </w:rPr>
              <w:t>3, 10, 11, 12, 23, 24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8C2EF3" w:rsidRPr="00937647" w:rsidRDefault="008C2EF3" w:rsidP="008C2EF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4F66CE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4F66CE" w:rsidRPr="001A3026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4F66CE" w:rsidRPr="001A3026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4C5D6F64" w:rsidR="004F66CE" w:rsidRPr="004F66CE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6CE">
              <w:rPr>
                <w:sz w:val="20"/>
                <w:szCs w:val="20"/>
              </w:rPr>
              <w:t>Gesundheitsgefährdung wegen räumlicher Enge/ Platzmangel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4F66CE" w:rsidRPr="004F66CE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37873B9A" w:rsidR="004F66CE" w:rsidRPr="004F66CE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6CE">
              <w:rPr>
                <w:rFonts w:eastAsia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4F66CE" w:rsidRPr="00937647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4F66CE" w:rsidRPr="00937647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4F66CE" w:rsidRPr="00937647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4F66CE" w:rsidRPr="00937647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6CE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4F66CE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4F66CE" w:rsidRPr="00937647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4F66CE" w:rsidRPr="004F66CE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6CE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7C9A31" w14:textId="77777777" w:rsidR="004F66CE" w:rsidRPr="004F66CE" w:rsidRDefault="004F66CE" w:rsidP="004F66CE">
            <w:pPr>
              <w:pStyle w:val="Listenabsatz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4F66CE">
              <w:rPr>
                <w:sz w:val="20"/>
                <w:szCs w:val="20"/>
              </w:rPr>
              <w:t>Eingeschlossen werden durch nicht abgestimmte Arbeitsabläufe</w:t>
            </w:r>
          </w:p>
          <w:p w14:paraId="52F387FD" w14:textId="0CC479AD" w:rsidR="004F66CE" w:rsidRPr="004F66CE" w:rsidRDefault="004F66CE" w:rsidP="004F66CE">
            <w:pPr>
              <w:pStyle w:val="Listenabsatz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4F66CE">
              <w:rPr>
                <w:sz w:val="20"/>
                <w:szCs w:val="20"/>
              </w:rPr>
              <w:t>Kommunikation mit Sicherungsposten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4F66CE" w:rsidRPr="004F66CE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545B2BC" w:rsidR="004F66CE" w:rsidRPr="004F66CE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6CE">
              <w:rPr>
                <w:rFonts w:eastAsia="Times New Roman"/>
                <w:sz w:val="20"/>
                <w:szCs w:val="20"/>
                <w:lang w:eastAsia="de-DE"/>
              </w:rPr>
              <w:t>26, 27, 28, 29, 30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4F66CE" w:rsidRPr="00937647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4F66CE" w:rsidRPr="00937647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4F66CE" w:rsidRPr="00937647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4F66CE" w:rsidRPr="00937647" w:rsidRDefault="004F66CE" w:rsidP="004F66CE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6CE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6CE">
              <w:rPr>
                <w:sz w:val="20"/>
                <w:szCs w:val="20"/>
              </w:rPr>
              <w:t>Ungenügend gestaltete Arbeits</w:t>
            </w:r>
            <w:r w:rsidRPr="004F66CE">
              <w:rPr>
                <w:sz w:val="20"/>
                <w:szCs w:val="20"/>
              </w:rPr>
              <w:lastRenderedPageBreak/>
              <w:t>platz- und Arbeitsumgebungsbedingungen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4F66C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4F66C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Pflanzen und pflanzliche Produkte (z.B. sensibilisierende </w:t>
            </w:r>
            <w:r w:rsidRPr="005E6CE7">
              <w:rPr>
                <w:sz w:val="20"/>
                <w:szCs w:val="20"/>
              </w:rPr>
              <w:lastRenderedPageBreak/>
              <w:t>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582D" w14:textId="77777777" w:rsidR="00E40D18" w:rsidRDefault="00E40D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4B046FE6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73CA0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73CA0">
      <w:rPr>
        <w:bCs/>
        <w:noProof/>
        <w:sz w:val="18"/>
        <w:szCs w:val="18"/>
      </w:rPr>
      <w:t>13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2DAE20D8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73CA0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73CA0">
      <w:rPr>
        <w:bCs/>
        <w:noProof/>
        <w:sz w:val="18"/>
        <w:szCs w:val="18"/>
      </w:rPr>
      <w:t>13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BEBA" w14:textId="77777777" w:rsidR="00E40D18" w:rsidRDefault="00E40D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461D1" w14:textId="77777777" w:rsidR="00E40D18" w:rsidRDefault="00E40D1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D965B" w14:textId="77777777" w:rsidR="00E40D18" w:rsidRDefault="00E40D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40E38"/>
    <w:multiLevelType w:val="hybridMultilevel"/>
    <w:tmpl w:val="DA243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24F7"/>
    <w:multiLevelType w:val="hybridMultilevel"/>
    <w:tmpl w:val="903E1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B7F38"/>
    <w:multiLevelType w:val="hybridMultilevel"/>
    <w:tmpl w:val="BAAC0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FC4418"/>
    <w:multiLevelType w:val="hybridMultilevel"/>
    <w:tmpl w:val="A2D8B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06E0F"/>
    <w:multiLevelType w:val="hybridMultilevel"/>
    <w:tmpl w:val="8EC0F5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B4F32"/>
    <w:multiLevelType w:val="hybridMultilevel"/>
    <w:tmpl w:val="EEB88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C28A6"/>
    <w:multiLevelType w:val="hybridMultilevel"/>
    <w:tmpl w:val="4B7671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6011E"/>
    <w:multiLevelType w:val="hybridMultilevel"/>
    <w:tmpl w:val="0C0CA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18"/>
  </w:num>
  <w:num w:numId="11">
    <w:abstractNumId w:val="4"/>
  </w:num>
  <w:num w:numId="12">
    <w:abstractNumId w:val="1"/>
  </w:num>
  <w:num w:numId="13">
    <w:abstractNumId w:val="9"/>
  </w:num>
  <w:num w:numId="14">
    <w:abstractNumId w:val="9"/>
  </w:num>
  <w:num w:numId="15">
    <w:abstractNumId w:val="12"/>
  </w:num>
  <w:num w:numId="16">
    <w:abstractNumId w:val="0"/>
  </w:num>
  <w:num w:numId="17">
    <w:abstractNumId w:val="5"/>
  </w:num>
  <w:num w:numId="18">
    <w:abstractNumId w:val="0"/>
  </w:num>
  <w:num w:numId="19">
    <w:abstractNumId w:val="0"/>
  </w:num>
  <w:num w:numId="20">
    <w:abstractNumId w:val="0"/>
  </w:num>
  <w:num w:numId="21">
    <w:abstractNumId w:val="11"/>
  </w:num>
  <w:num w:numId="22">
    <w:abstractNumId w:val="9"/>
  </w:num>
  <w:num w:numId="23">
    <w:abstractNumId w:val="9"/>
  </w:num>
  <w:num w:numId="24">
    <w:abstractNumId w:val="10"/>
  </w:num>
  <w:num w:numId="25">
    <w:abstractNumId w:val="6"/>
  </w:num>
  <w:num w:numId="26">
    <w:abstractNumId w:val="9"/>
  </w:num>
  <w:num w:numId="27">
    <w:abstractNumId w:val="9"/>
  </w:num>
  <w:num w:numId="28">
    <w:abstractNumId w:val="8"/>
  </w:num>
  <w:num w:numId="29">
    <w:abstractNumId w:val="17"/>
  </w:num>
  <w:num w:numId="30">
    <w:abstractNumId w:val="2"/>
  </w:num>
  <w:num w:numId="31">
    <w:abstractNumId w:val="15"/>
  </w:num>
  <w:num w:numId="32">
    <w:abstractNumId w:val="14"/>
  </w:num>
  <w:num w:numId="33">
    <w:abstractNumId w:val="16"/>
  </w:num>
  <w:num w:numId="34">
    <w:abstractNumId w:val="1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2A03"/>
    <w:rsid w:val="001A3026"/>
    <w:rsid w:val="001B3054"/>
    <w:rsid w:val="00217770"/>
    <w:rsid w:val="00256AED"/>
    <w:rsid w:val="00257071"/>
    <w:rsid w:val="002660E3"/>
    <w:rsid w:val="002718B9"/>
    <w:rsid w:val="00293E8C"/>
    <w:rsid w:val="002F74C3"/>
    <w:rsid w:val="00335F0B"/>
    <w:rsid w:val="00355413"/>
    <w:rsid w:val="0036152C"/>
    <w:rsid w:val="0036412E"/>
    <w:rsid w:val="00411C80"/>
    <w:rsid w:val="004F66CE"/>
    <w:rsid w:val="00506F9F"/>
    <w:rsid w:val="0051177D"/>
    <w:rsid w:val="0055199B"/>
    <w:rsid w:val="005724F2"/>
    <w:rsid w:val="005E4335"/>
    <w:rsid w:val="006028C1"/>
    <w:rsid w:val="00633DB1"/>
    <w:rsid w:val="00673CA0"/>
    <w:rsid w:val="006D4DDE"/>
    <w:rsid w:val="006E70C7"/>
    <w:rsid w:val="00722587"/>
    <w:rsid w:val="007265A2"/>
    <w:rsid w:val="007A6B61"/>
    <w:rsid w:val="00800C16"/>
    <w:rsid w:val="008C2EF3"/>
    <w:rsid w:val="00907DA0"/>
    <w:rsid w:val="00937647"/>
    <w:rsid w:val="009726F2"/>
    <w:rsid w:val="009826BC"/>
    <w:rsid w:val="009A1DB3"/>
    <w:rsid w:val="009B7748"/>
    <w:rsid w:val="00A42CB2"/>
    <w:rsid w:val="00B05DD2"/>
    <w:rsid w:val="00B72477"/>
    <w:rsid w:val="00B75247"/>
    <w:rsid w:val="00BA46E3"/>
    <w:rsid w:val="00BC278C"/>
    <w:rsid w:val="00C67501"/>
    <w:rsid w:val="00CA0270"/>
    <w:rsid w:val="00CE262D"/>
    <w:rsid w:val="00D40155"/>
    <w:rsid w:val="00D77231"/>
    <w:rsid w:val="00DB13D7"/>
    <w:rsid w:val="00DB37C1"/>
    <w:rsid w:val="00DD6C48"/>
    <w:rsid w:val="00E22176"/>
    <w:rsid w:val="00E40D18"/>
    <w:rsid w:val="00E90991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1050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Gefährdungsbeurteilung</vt:lpstr>
    </vt:vector>
  </TitlesOfParts>
  <Company>BG Verkehr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Gefährdungsbeurteilung</dc:title>
  <dc:subject/>
  <dc:creator>Hoffmann, Ulrike</dc:creator>
  <cp:keywords/>
  <dc:description/>
  <cp:lastModifiedBy>Tonzel, Maraike</cp:lastModifiedBy>
  <cp:revision>8</cp:revision>
  <dcterms:created xsi:type="dcterms:W3CDTF">2022-04-11T08:47:00Z</dcterms:created>
  <dcterms:modified xsi:type="dcterms:W3CDTF">2022-04-12T07:33:00Z</dcterms:modified>
</cp:coreProperties>
</file>