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1142FC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1142FC">
              <w:rPr>
                <w:i/>
                <w:sz w:val="20"/>
                <w:szCs w:val="20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A96DB4E" w:rsidR="00E61E41" w:rsidRPr="001142FC" w:rsidRDefault="008C3CB0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1142FC">
              <w:rPr>
                <w:i/>
                <w:sz w:val="20"/>
                <w:szCs w:val="20"/>
              </w:rPr>
              <w:t>Deck / 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14AF12B6" w:rsidR="00E61E41" w:rsidRPr="001142FC" w:rsidRDefault="008C3CB0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1142FC">
              <w:rPr>
                <w:i/>
                <w:sz w:val="20"/>
                <w:szCs w:val="20"/>
              </w:rPr>
              <w:t>Arbeiten in Werkstätten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2C015698" w:rsidR="00C70693" w:rsidRPr="008C3CB0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Enganliegende Arbeitskleidung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2F445B5F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Zopf oder Haarnetz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1EC7EA92" w:rsidR="008C3CB0" w:rsidRPr="00E61E41" w:rsidRDefault="00195A7B" w:rsidP="008C3CB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 rotierenden Maschinenteilen keine Handschuhe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4D0D76B4" w:rsidR="008C3CB0" w:rsidRPr="00926C74" w:rsidRDefault="00195A7B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ntgraten der Werkstücke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939CA92" w:rsidR="008C3CB0" w:rsidRPr="00926C74" w:rsidRDefault="00195A7B" w:rsidP="00466D2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eeignete PSA</w:t>
            </w:r>
            <w:r w:rsidR="00466D2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zur Verfügung stellen und für deren Benutzung sorgen, </w:t>
            </w:r>
            <w:r w:rsidR="00466D2E" w:rsidRPr="00195A7B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183F1DEB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Hilfsmittel wie Spänehaken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8C3CB0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3A0666AC" w:rsidR="008C3CB0" w:rsidRPr="00926C74" w:rsidRDefault="00195A7B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gf. Feststellbremse anziehen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8C3CB0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64DAE7E2" w:rsidR="008C3CB0" w:rsidRPr="00926C74" w:rsidRDefault="00195A7B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aschen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8C3CB0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20035E0E" w:rsidR="008C3CB0" w:rsidRPr="00926C74" w:rsidRDefault="00E73A62" w:rsidP="00E73A6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Transport- und mobile Arbeitsmittel 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bei größeren Schiffsbewegungen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nicht 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8C3CB0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007BA009" w:rsidR="008C3CB0" w:rsidRPr="00926C74" w:rsidRDefault="00195A7B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uf freie Sicht 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8C3CB0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270952AF" w:rsidR="008C3CB0" w:rsidRPr="00926C74" w:rsidRDefault="008C3CB0" w:rsidP="00E73A6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Betrieb</w:t>
            </w:r>
            <w:r w:rsidR="00E73A6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sanweisungen für Arbeitsmittel </w:t>
            </w: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bzw. einzelne Maschinen</w:t>
            </w:r>
            <w:r w:rsidR="00E73A6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bereitstellen und für deren Einhaltung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8C3CB0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5C1C54EE" w:rsidR="008C3CB0" w:rsidRPr="00926C74" w:rsidRDefault="00195A7B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nterwiesenes, qualifiziertes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0B2CBA0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Ordnung und Sauberkeit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09362FED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Stolperstellen vermeiden z. B. bei Kabeln und Gegenständen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70D53DA8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geprüfte elektrische Arbeitsmittel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2BE7043C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Benutzung von elektrischen Arbeitsmitteln: Sichtkontrolle auf augenscheinliche Mängel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2F15C343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Schadhafte elektrische Betriebsmittel der weiteren Benutzung entziehen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4C0197D9" w:rsidR="00265180" w:rsidRPr="00926C74" w:rsidRDefault="00195A7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</w:t>
            </w:r>
            <w:r w:rsidR="00265180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erunreinigte Arbeitskleidung wechseln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441B06D1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Verbot der Nahrungsaufnahme oder des Rauchens bei Umgang mit Gefahrstoffen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6F09C833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 hygienischen Umgang mit Gefahrstoffen 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52B0A252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7A4D04C8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Hautschutzplan beachten</w:t>
            </w:r>
            <w:bookmarkStart w:id="0" w:name="_GoBack"/>
            <w:bookmarkEnd w:id="0"/>
            <w:r w:rsidR="00E73A6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für deren Einhaltung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3721724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3E3D6FE" w14:textId="50183010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36BBB4B4" w14:textId="0935B509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Pausen und nach Arbeitsende die Hände gründlich reinigen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A101C7B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6CD213C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A01E2CE" w14:textId="49029CEB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14:paraId="4566CD21" w14:textId="3A00925F" w:rsidR="00265180" w:rsidRPr="00926C74" w:rsidRDefault="00195A7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="00265180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ur geeignete Reinigungsverfahren anwenden und Gefahrstoffe vollständig aufnehmen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3D85218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5C8982C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7CFB1BA" w14:textId="0B773A16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573" w:type="pct"/>
            <w:shd w:val="clear" w:color="auto" w:fill="FFFFFF" w:themeFill="background1"/>
          </w:tcPr>
          <w:p w14:paraId="75E22580" w14:textId="344B433B" w:rsidR="00265180" w:rsidRPr="00926C74" w:rsidRDefault="00195A7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</w:t>
            </w:r>
            <w:r w:rsidR="00265180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afür sorgen, dass Gefahrstoffe nicht unbeabsichtigt verteilt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FC5A64B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0DEC42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86306FE" w14:textId="599884D7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573" w:type="pct"/>
            <w:shd w:val="clear" w:color="auto" w:fill="FFFFFF" w:themeFill="background1"/>
          </w:tcPr>
          <w:p w14:paraId="1A100CF3" w14:textId="1A740D0C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Abfälle in geeigneten Behältnissen lagern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74CD9579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32C513D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C98BBB6" w14:textId="7D4246AF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73" w:type="pct"/>
            <w:shd w:val="clear" w:color="auto" w:fill="FFFFFF" w:themeFill="background1"/>
          </w:tcPr>
          <w:p w14:paraId="6A660B22" w14:textId="3ED69AD3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Abfälle, die zur Selbstentzündung neigen, luftdicht verschlossen lagern z.B. ölige Putzlappen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7C60545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79F57F3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EE33C63" w14:textId="47DC0BE4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73" w:type="pct"/>
            <w:shd w:val="clear" w:color="auto" w:fill="FFFFFF" w:themeFill="background1"/>
          </w:tcPr>
          <w:p w14:paraId="3E906B9F" w14:textId="3FD53A9E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 freie Luftzirkulation bei der Aufbewahrung von Gasflaschen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57D7B71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2356D97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A116766" w14:textId="2AFEB28B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573" w:type="pct"/>
            <w:shd w:val="clear" w:color="auto" w:fill="FFFFFF" w:themeFill="background1"/>
          </w:tcPr>
          <w:p w14:paraId="58B85EC3" w14:textId="354537F4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Brennbare Flüssigkeiten nur in bruchsicheren Behältnissen aufbewahren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4184D36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14F217C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F425A47" w14:textId="5F98ECAA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573" w:type="pct"/>
            <w:shd w:val="clear" w:color="auto" w:fill="FFFFFF" w:themeFill="background1"/>
          </w:tcPr>
          <w:p w14:paraId="7F8E0359" w14:textId="43C29F65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Berührungen vermeiden und Schweißzangen oder andere geeignete Hilfsmittel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62357F5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4DCEB0F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051603C" w14:textId="4B9220EB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573" w:type="pct"/>
            <w:shd w:val="clear" w:color="auto" w:fill="FFFFFF" w:themeFill="background1"/>
          </w:tcPr>
          <w:p w14:paraId="2CE5D9CE" w14:textId="7E3750BC" w:rsidR="00265180" w:rsidRPr="00926C74" w:rsidRDefault="00195A7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</w:t>
            </w:r>
            <w:r w:rsidR="00265180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ür ausreichende,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8E17EEB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6AB8813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1B6B0B3" w14:textId="05473CD3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573" w:type="pct"/>
            <w:shd w:val="clear" w:color="auto" w:fill="FFFFFF" w:themeFill="background1"/>
          </w:tcPr>
          <w:p w14:paraId="68A5B00C" w14:textId="2E8E1BAE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Hilfsmittel wie Kran, Laufkatze oder Trolley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75FA137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2AFA713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77F0E9D" w14:textId="0B29BE8F" w:rsidR="00265180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3573" w:type="pct"/>
            <w:shd w:val="clear" w:color="auto" w:fill="FFFFFF" w:themeFill="background1"/>
          </w:tcPr>
          <w:p w14:paraId="1060935A" w14:textId="57E69E4E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Schwere Lasten gemeinsam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018FE7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1A0C374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60DC4DC" w14:textId="4FF2058E" w:rsidR="008C3CB0" w:rsidRDefault="008C3CB0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9462469" w14:textId="77777777" w:rsidR="008C3CB0" w:rsidRPr="00926C74" w:rsidRDefault="008C3CB0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2EF869E" w14:textId="77777777" w:rsidR="008C3CB0" w:rsidRPr="00926C74" w:rsidRDefault="008C3CB0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470F4A14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73A6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73A6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D4B6043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73A6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73A6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2AC5"/>
    <w:multiLevelType w:val="hybridMultilevel"/>
    <w:tmpl w:val="EB581E5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7"/>
  </w:num>
  <w:num w:numId="18">
    <w:abstractNumId w:val="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142FC"/>
    <w:rsid w:val="00182A03"/>
    <w:rsid w:val="00195A7B"/>
    <w:rsid w:val="00217770"/>
    <w:rsid w:val="00265180"/>
    <w:rsid w:val="002718B9"/>
    <w:rsid w:val="002B3D3C"/>
    <w:rsid w:val="002F74C3"/>
    <w:rsid w:val="003322A9"/>
    <w:rsid w:val="003519B9"/>
    <w:rsid w:val="0036412E"/>
    <w:rsid w:val="00466D2E"/>
    <w:rsid w:val="004C2F31"/>
    <w:rsid w:val="0051177D"/>
    <w:rsid w:val="00596B6A"/>
    <w:rsid w:val="005F3075"/>
    <w:rsid w:val="00633DB1"/>
    <w:rsid w:val="006A53BA"/>
    <w:rsid w:val="006E70C7"/>
    <w:rsid w:val="007265A2"/>
    <w:rsid w:val="007F6D43"/>
    <w:rsid w:val="008C3CB0"/>
    <w:rsid w:val="00926C74"/>
    <w:rsid w:val="00996922"/>
    <w:rsid w:val="009B746D"/>
    <w:rsid w:val="00A15FE2"/>
    <w:rsid w:val="00A23973"/>
    <w:rsid w:val="00B72477"/>
    <w:rsid w:val="00BD109D"/>
    <w:rsid w:val="00BD6762"/>
    <w:rsid w:val="00C37B97"/>
    <w:rsid w:val="00C45B76"/>
    <w:rsid w:val="00C56FE5"/>
    <w:rsid w:val="00C70693"/>
    <w:rsid w:val="00CA3B61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73A62"/>
    <w:rsid w:val="00E805FF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Tonzel, Maraike</cp:lastModifiedBy>
  <cp:revision>6</cp:revision>
  <dcterms:created xsi:type="dcterms:W3CDTF">2022-04-08T11:58:00Z</dcterms:created>
  <dcterms:modified xsi:type="dcterms:W3CDTF">2022-04-13T08:23:00Z</dcterms:modified>
</cp:coreProperties>
</file>