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EE0D83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1D141347" w:rsidR="00EE0D83" w:rsidRPr="00396DA8" w:rsidRDefault="00C27E9A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396DA8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EE0D83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EE0D83" w:rsidRPr="00EC62CD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6C740A0A" w:rsidR="00EE0D83" w:rsidRPr="00396DA8" w:rsidRDefault="00C27E9A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396DA8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Deck</w:t>
            </w:r>
            <w:r w:rsidR="0022393E" w:rsidRPr="00396DA8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 </w:t>
            </w:r>
            <w:r w:rsidRPr="00396DA8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/</w:t>
            </w:r>
            <w:r w:rsidR="0022393E" w:rsidRPr="00396DA8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 </w:t>
            </w:r>
            <w:r w:rsidRPr="00396DA8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Maschine</w:t>
            </w: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655F1DC8" w:rsidR="00EE0D83" w:rsidRPr="00396DA8" w:rsidRDefault="00C27E9A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bookmarkStart w:id="0" w:name="_GoBack"/>
            <w:r w:rsidRPr="00396DA8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Bunkern</w:t>
            </w:r>
            <w:bookmarkEnd w:id="0"/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9826BC" w:rsidRDefault="009826BC" w:rsidP="009826BC">
            <w:pPr>
              <w:pStyle w:val="Listenabsatz"/>
              <w:tabs>
                <w:tab w:val="left" w:pos="1134"/>
              </w:tabs>
              <w:ind w:left="36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82A9BD" w14:textId="77777777" w:rsidR="009826BC" w:rsidRDefault="00C27E9A" w:rsidP="00555644">
            <w:pPr>
              <w:pStyle w:val="Az2zu2"/>
              <w:keepLines/>
              <w:numPr>
                <w:ilvl w:val="0"/>
                <w:numId w:val="28"/>
              </w:numPr>
              <w:ind w:left="310" w:hanging="284"/>
              <w:rPr>
                <w:sz w:val="20"/>
                <w:szCs w:val="20"/>
              </w:rPr>
            </w:pPr>
            <w:r w:rsidRPr="00C27E9A">
              <w:rPr>
                <w:sz w:val="20"/>
                <w:szCs w:val="20"/>
              </w:rPr>
              <w:t>Getroffen werden</w:t>
            </w:r>
            <w:r>
              <w:rPr>
                <w:sz w:val="20"/>
                <w:szCs w:val="20"/>
              </w:rPr>
              <w:t>, z. B. von</w:t>
            </w:r>
            <w:r w:rsidRPr="00C27E9A">
              <w:rPr>
                <w:sz w:val="20"/>
                <w:szCs w:val="20"/>
              </w:rPr>
              <w:t xml:space="preserve"> umherschlagendem Bunkerschlauch</w:t>
            </w:r>
          </w:p>
          <w:p w14:paraId="20C8FF00" w14:textId="39DCDD35" w:rsidR="00555644" w:rsidRPr="009826BC" w:rsidRDefault="00555644" w:rsidP="00555644">
            <w:pPr>
              <w:pStyle w:val="Az2zu2"/>
              <w:keepLines/>
              <w:numPr>
                <w:ilvl w:val="0"/>
                <w:numId w:val="28"/>
              </w:numPr>
              <w:ind w:left="31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Plötzliches Wegschnellen des Bunkerschlauches nach Außenbords beim Abschlagen infolge einer Zugbelastung 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2932EE93" w:rsidR="009826BC" w:rsidRPr="009826BC" w:rsidRDefault="00555644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192FE018" w:rsidR="009826BC" w:rsidRPr="009826BC" w:rsidRDefault="00C27E9A" w:rsidP="009826BC">
            <w:pPr>
              <w:rPr>
                <w:sz w:val="20"/>
                <w:szCs w:val="20"/>
              </w:rPr>
            </w:pPr>
            <w:r w:rsidRPr="00C27E9A">
              <w:rPr>
                <w:sz w:val="20"/>
                <w:szCs w:val="20"/>
              </w:rPr>
              <w:t>Stolpern, Rutschen oder Stürzen, z. B. auf nassen, rutschigen bzw. verschmutzten Böden oder über Schläuche und Tauwerk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6D2E8908" w:rsidR="009826BC" w:rsidRPr="009826BC" w:rsidRDefault="008E1B94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A4E9A4" w14:textId="77777777" w:rsidR="00ED1F63" w:rsidRDefault="00C27E9A" w:rsidP="00ED1F63">
            <w:pPr>
              <w:pStyle w:val="Az2zu2"/>
              <w:keepLines/>
              <w:numPr>
                <w:ilvl w:val="0"/>
                <w:numId w:val="28"/>
              </w:numPr>
              <w:ind w:left="310" w:hanging="284"/>
              <w:rPr>
                <w:sz w:val="20"/>
                <w:szCs w:val="20"/>
              </w:rPr>
            </w:pPr>
            <w:r w:rsidRPr="00C27E9A">
              <w:rPr>
                <w:sz w:val="20"/>
                <w:szCs w:val="20"/>
              </w:rPr>
              <w:t>Absturzgefahr, z. B. beim Überstieg auf Bunkerfahrzeuge</w:t>
            </w:r>
            <w:r>
              <w:rPr>
                <w:sz w:val="20"/>
                <w:szCs w:val="20"/>
              </w:rPr>
              <w:t xml:space="preserve"> </w:t>
            </w:r>
          </w:p>
          <w:p w14:paraId="7EB6FCBC" w14:textId="3372173F" w:rsidR="009826BC" w:rsidRPr="009826BC" w:rsidRDefault="00ED1F63" w:rsidP="00ED1F63">
            <w:pPr>
              <w:pStyle w:val="Az2zu2"/>
              <w:keepLines/>
              <w:numPr>
                <w:ilvl w:val="0"/>
                <w:numId w:val="28"/>
              </w:numPr>
              <w:ind w:left="31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Absturzgefahr</w:t>
            </w:r>
            <w:r w:rsidR="00C27E9A" w:rsidRPr="00C27E9A">
              <w:rPr>
                <w:sz w:val="20"/>
                <w:szCs w:val="20"/>
              </w:rPr>
              <w:t xml:space="preserve"> beim Arbeiten auf hochgelegenen Bunkermanifold</w:t>
            </w:r>
            <w:r>
              <w:rPr>
                <w:sz w:val="20"/>
                <w:szCs w:val="20"/>
              </w:rPr>
              <w:t>-S</w:t>
            </w:r>
            <w:r w:rsidR="00C27E9A" w:rsidRPr="00C27E9A">
              <w:rPr>
                <w:sz w:val="20"/>
                <w:szCs w:val="20"/>
              </w:rPr>
              <w:t>tationen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0D529D75" w:rsidR="009826BC" w:rsidRPr="009826BC" w:rsidRDefault="00555644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ED1F63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ED1F63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6B4630EB" w:rsidR="001A3026" w:rsidRPr="00937647" w:rsidRDefault="00ED1F63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Hautkontakt mit Kraft- oder Schmierstoffen beim An- und Abschlagen von Bunkerschläuchen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4F3DE93E" w:rsidR="001A3026" w:rsidRPr="00937647" w:rsidRDefault="008E1B94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ED1F6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ED1F63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66CCFCAB" w:rsidR="001A3026" w:rsidRPr="00937647" w:rsidRDefault="00ED1F63" w:rsidP="00ED1F63">
            <w:pPr>
              <w:pStyle w:val="Az2zu2"/>
              <w:keepLines/>
              <w:numPr>
                <w:ilvl w:val="0"/>
                <w:numId w:val="0"/>
              </w:numPr>
              <w:ind w:left="11" w:hanging="1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Einatmen von Gefahrstoffdämpfen beim Bunkern von Kraft- und Schmierstoffen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0E85DB18" w:rsidR="001A3026" w:rsidRPr="00937647" w:rsidRDefault="008E1B94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ED1F6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ED1F63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ED1F63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ED1F63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0E49DC88" w:rsidR="001A3026" w:rsidRPr="00937647" w:rsidRDefault="00F43CB1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43CB1">
              <w:rPr>
                <w:rFonts w:eastAsia="Times New Roman"/>
                <w:sz w:val="20"/>
                <w:szCs w:val="20"/>
                <w:lang w:eastAsia="de-DE"/>
              </w:rPr>
              <w:t>Brandgefährdung durch entzündliche Stoffe in der Arbeitsumgebung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212BBFF9" w:rsidR="001A3026" w:rsidRPr="00937647" w:rsidRDefault="008E1B94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4, 5, 6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lastRenderedPageBreak/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7345E6BE" w:rsidR="00907DA0" w:rsidRPr="009726F2" w:rsidRDefault="00ED1F63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Brandgefährdung durch </w:t>
            </w:r>
            <w:r w:rsidR="00F43CB1">
              <w:rPr>
                <w:sz w:val="20"/>
                <w:szCs w:val="20"/>
              </w:rPr>
              <w:t xml:space="preserve">austretende </w:t>
            </w:r>
            <w:r>
              <w:rPr>
                <w:sz w:val="20"/>
                <w:szCs w:val="20"/>
              </w:rPr>
              <w:t>entzündliche Stoffe in der Arbeitsumgebung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198070CC" w:rsidR="00907DA0" w:rsidRPr="00937647" w:rsidRDefault="008E1B94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1, 4, 5, 6, 8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498F4362" w:rsidR="00907DA0" w:rsidRPr="00937647" w:rsidRDefault="00ED1F63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Explosionsgefährdung durch Freisetzung von </w:t>
            </w:r>
            <w:r w:rsidR="00F43CB1">
              <w:rPr>
                <w:rFonts w:eastAsia="Times New Roman"/>
                <w:sz w:val="20"/>
                <w:szCs w:val="20"/>
                <w:lang w:eastAsia="de-DE"/>
              </w:rPr>
              <w:t xml:space="preserve">Kraftstoffen,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brennbaren Dämpfen bei Leckagen oder </w:t>
            </w:r>
            <w:r w:rsidR="008E1B94">
              <w:rPr>
                <w:rFonts w:eastAsia="Times New Roman"/>
                <w:sz w:val="20"/>
                <w:szCs w:val="20"/>
                <w:lang w:eastAsia="de-DE"/>
              </w:rPr>
              <w:t xml:space="preserve">aus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Tankentlüftungen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45C11191" w:rsidR="00907DA0" w:rsidRPr="00937647" w:rsidRDefault="008E1B94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1, 4, 5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785B8A73" w:rsidR="00907DA0" w:rsidRPr="00937647" w:rsidRDefault="00ED1F63" w:rsidP="00ED1F6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Hautk</w:t>
            </w:r>
            <w:r w:rsidRPr="00ED1F63">
              <w:rPr>
                <w:rFonts w:eastAsia="Times New Roman"/>
                <w:sz w:val="20"/>
                <w:szCs w:val="20"/>
                <w:lang w:eastAsia="de-DE"/>
              </w:rPr>
              <w:t>ontakt mit heißen Teilen oder Medien, z. B. Schläuche, Ventile, Bunkerproben, Peilen, bei Ölverschmutzung, Überlauf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661F9088" w:rsidR="00907DA0" w:rsidRPr="00937647" w:rsidRDefault="00555644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88D49C1" w:rsidR="00907DA0" w:rsidRPr="00937647" w:rsidRDefault="00ED1F63" w:rsidP="00F43CB1">
            <w:pPr>
              <w:pStyle w:val="Az2zu2"/>
              <w:keepLines/>
              <w:numPr>
                <w:ilvl w:val="0"/>
                <w:numId w:val="0"/>
              </w:numPr>
              <w:rPr>
                <w:rFonts w:eastAsia="Times New Roman"/>
                <w:sz w:val="20"/>
                <w:szCs w:val="20"/>
              </w:rPr>
            </w:pPr>
            <w:r w:rsidRPr="00ED1F63">
              <w:rPr>
                <w:rFonts w:eastAsia="Times New Roman"/>
                <w:sz w:val="20"/>
                <w:szCs w:val="20"/>
              </w:rPr>
              <w:t xml:space="preserve">Hautkontakt mit </w:t>
            </w:r>
            <w:r>
              <w:rPr>
                <w:rFonts w:eastAsia="Times New Roman"/>
                <w:sz w:val="20"/>
                <w:szCs w:val="20"/>
              </w:rPr>
              <w:t>tiefkalten</w:t>
            </w:r>
            <w:r w:rsidRPr="00ED1F63">
              <w:rPr>
                <w:rFonts w:eastAsia="Times New Roman"/>
                <w:sz w:val="20"/>
                <w:szCs w:val="20"/>
              </w:rPr>
              <w:t xml:space="preserve"> Teil</w:t>
            </w:r>
            <w:r w:rsidR="00F43CB1">
              <w:rPr>
                <w:rFonts w:eastAsia="Times New Roman"/>
                <w:sz w:val="20"/>
                <w:szCs w:val="20"/>
              </w:rPr>
              <w:t>en oder Medien, z. B. Schläuche oder</w:t>
            </w:r>
            <w:r w:rsidRPr="00ED1F63">
              <w:rPr>
                <w:rFonts w:eastAsia="Times New Roman"/>
                <w:sz w:val="20"/>
                <w:szCs w:val="20"/>
              </w:rPr>
              <w:t xml:space="preserve"> Venti</w:t>
            </w:r>
            <w:r>
              <w:rPr>
                <w:rFonts w:eastAsia="Times New Roman"/>
                <w:sz w:val="20"/>
                <w:szCs w:val="20"/>
              </w:rPr>
              <w:t>le</w:t>
            </w:r>
            <w:r w:rsidR="00DF2FF7">
              <w:rPr>
                <w:rFonts w:eastAsia="Times New Roman"/>
                <w:sz w:val="20"/>
                <w:szCs w:val="20"/>
              </w:rPr>
              <w:t>n bei der Übernahme von tie</w:t>
            </w:r>
            <w:r w:rsidR="00F43CB1">
              <w:rPr>
                <w:rFonts w:eastAsia="Times New Roman"/>
                <w:sz w:val="20"/>
                <w:szCs w:val="20"/>
              </w:rPr>
              <w:t>fkalten Kraftstoffen, z.B. LNG</w:t>
            </w:r>
            <w:r w:rsidR="00DF2FF7">
              <w:rPr>
                <w:rFonts w:eastAsia="Times New Roman"/>
                <w:sz w:val="20"/>
                <w:szCs w:val="20"/>
              </w:rPr>
              <w:t xml:space="preserve"> oder Ammoniak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20F9E09D" w:rsidR="00907DA0" w:rsidRPr="00937647" w:rsidRDefault="00555644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2DABEB97" w:rsidR="001A3026" w:rsidRPr="001A3026" w:rsidRDefault="001A3026" w:rsidP="00396DA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</w:t>
            </w:r>
            <w:r w:rsidR="00396DA8">
              <w:rPr>
                <w:sz w:val="20"/>
                <w:szCs w:val="20"/>
              </w:rPr>
              <w:t> </w:t>
            </w:r>
            <w:r w:rsidRPr="001A3026">
              <w:rPr>
                <w:sz w:val="20"/>
                <w:szCs w:val="20"/>
              </w:rPr>
              <w:t>B. Röntgenstrahlen, Gammastrahlung, Teilchenstrahlung (Alpha</w:t>
            </w:r>
            <w:r w:rsidR="00396DA8">
              <w:rPr>
                <w:sz w:val="20"/>
                <w:szCs w:val="20"/>
              </w:rPr>
              <w:noBreakHyphen/>
            </w:r>
            <w:r w:rsidRPr="001A3026">
              <w:rPr>
                <w:sz w:val="20"/>
                <w:szCs w:val="20"/>
              </w:rPr>
              <w:t>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304C5B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(z.</w:t>
            </w:r>
            <w:r w:rsidR="00396DA8">
              <w:rPr>
                <w:sz w:val="20"/>
                <w:szCs w:val="20"/>
              </w:rPr>
              <w:t> </w:t>
            </w:r>
            <w:r w:rsidRPr="001A3026">
              <w:rPr>
                <w:sz w:val="20"/>
                <w:szCs w:val="20"/>
              </w:rPr>
              <w:t xml:space="preserve">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79F9C678" w:rsidR="001A3026" w:rsidRPr="001A3026" w:rsidRDefault="008E1B94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31651FDF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</w:t>
            </w:r>
            <w:r w:rsidR="00396DA8">
              <w:rPr>
                <w:sz w:val="20"/>
                <w:szCs w:val="20"/>
              </w:rPr>
              <w:t> </w:t>
            </w:r>
            <w:r w:rsidRPr="001A3026">
              <w:rPr>
                <w:sz w:val="20"/>
                <w:szCs w:val="20"/>
              </w:rPr>
              <w:t>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61A99DF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4C13894A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Schwere dynamische Arbeit (z.</w:t>
            </w:r>
            <w:r w:rsidR="00396DA8">
              <w:rPr>
                <w:sz w:val="20"/>
                <w:szCs w:val="20"/>
              </w:rPr>
              <w:t> </w:t>
            </w:r>
            <w:r w:rsidRPr="001A3026">
              <w:rPr>
                <w:sz w:val="20"/>
                <w:szCs w:val="20"/>
              </w:rPr>
              <w:t xml:space="preserve">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31BFAD7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</w:t>
            </w:r>
            <w:r w:rsidR="00396DA8">
              <w:rPr>
                <w:sz w:val="20"/>
                <w:szCs w:val="20"/>
              </w:rPr>
              <w:t> </w:t>
            </w:r>
            <w:r w:rsidRPr="001A3026">
              <w:rPr>
                <w:sz w:val="20"/>
                <w:szCs w:val="20"/>
              </w:rPr>
              <w:t>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5A35FFFE" w:rsidR="001A3026" w:rsidRPr="00F43CB1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43CB1">
              <w:rPr>
                <w:sz w:val="20"/>
                <w:szCs w:val="20"/>
              </w:rPr>
              <w:t>Ungenügend gestaltete Arbeitsaufgabe (z.</w:t>
            </w:r>
            <w:r w:rsidR="00396DA8">
              <w:rPr>
                <w:sz w:val="20"/>
                <w:szCs w:val="20"/>
              </w:rPr>
              <w:t> </w:t>
            </w:r>
            <w:r w:rsidRPr="00F43CB1">
              <w:rPr>
                <w:sz w:val="20"/>
                <w:szCs w:val="20"/>
              </w:rPr>
              <w:t xml:space="preserve">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24AA028" w:rsidR="001A3026" w:rsidRPr="00F43CB1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43CB1">
              <w:rPr>
                <w:sz w:val="20"/>
                <w:szCs w:val="20"/>
              </w:rPr>
              <w:t>Ungenügend gestaltete Arbeitsorganisation (z.</w:t>
            </w:r>
            <w:r w:rsidR="00396DA8">
              <w:rPr>
                <w:sz w:val="20"/>
                <w:szCs w:val="20"/>
              </w:rPr>
              <w:t> </w:t>
            </w:r>
            <w:r w:rsidRPr="00F43CB1">
              <w:rPr>
                <w:sz w:val="20"/>
                <w:szCs w:val="20"/>
              </w:rPr>
              <w:t>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677C991E" w:rsidR="001A3026" w:rsidRPr="00F43CB1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43CB1">
              <w:rPr>
                <w:sz w:val="20"/>
                <w:szCs w:val="20"/>
              </w:rPr>
              <w:t>Ungenügend gestaltete soziale Bedingungen (z.</w:t>
            </w:r>
            <w:r w:rsidR="00396DA8">
              <w:rPr>
                <w:sz w:val="20"/>
                <w:szCs w:val="20"/>
              </w:rPr>
              <w:t> </w:t>
            </w:r>
            <w:r w:rsidRPr="00F43CB1">
              <w:rPr>
                <w:sz w:val="20"/>
                <w:szCs w:val="20"/>
              </w:rPr>
              <w:t>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557A93C0" w:rsidR="001A3026" w:rsidRPr="00F43CB1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43CB1">
              <w:rPr>
                <w:sz w:val="20"/>
                <w:szCs w:val="20"/>
              </w:rPr>
              <w:t>Ungenügend gestaltete Arbeits</w:t>
            </w:r>
            <w:r w:rsidRPr="00F43CB1">
              <w:rPr>
                <w:sz w:val="20"/>
                <w:szCs w:val="20"/>
              </w:rPr>
              <w:lastRenderedPageBreak/>
              <w:t>platz- und Arbeitsumgebungsbedingungen (z.</w:t>
            </w:r>
            <w:r w:rsidR="00396DA8">
              <w:rPr>
                <w:sz w:val="20"/>
                <w:szCs w:val="20"/>
              </w:rPr>
              <w:t> </w:t>
            </w:r>
            <w:r w:rsidRPr="00F43CB1">
              <w:rPr>
                <w:sz w:val="20"/>
                <w:szCs w:val="20"/>
              </w:rPr>
              <w:t>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42B45B63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Menschen (z.</w:t>
            </w:r>
            <w:r w:rsidR="00396DA8">
              <w:rPr>
                <w:sz w:val="20"/>
                <w:szCs w:val="20"/>
              </w:rPr>
              <w:t> </w:t>
            </w:r>
            <w:r w:rsidRPr="005E6CE7">
              <w:rPr>
                <w:sz w:val="20"/>
                <w:szCs w:val="20"/>
              </w:rPr>
              <w:t xml:space="preserve">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61CF9C9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</w:t>
            </w:r>
            <w:r w:rsidR="00396DA8">
              <w:rPr>
                <w:sz w:val="20"/>
                <w:szCs w:val="20"/>
              </w:rPr>
              <w:t> </w:t>
            </w:r>
            <w:r w:rsidRPr="005E6CE7">
              <w:rPr>
                <w:sz w:val="20"/>
                <w:szCs w:val="20"/>
              </w:rPr>
              <w:t>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4161F79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</w:t>
            </w:r>
            <w:r w:rsidR="00396DA8">
              <w:rPr>
                <w:sz w:val="20"/>
                <w:szCs w:val="20"/>
              </w:rPr>
              <w:t> </w:t>
            </w:r>
            <w:r w:rsidRPr="005E6CE7">
              <w:rPr>
                <w:sz w:val="20"/>
                <w:szCs w:val="20"/>
              </w:rPr>
              <w:t xml:space="preserve">B. sensibilisierende </w:t>
            </w:r>
            <w:r w:rsidRPr="005E6CE7">
              <w:rPr>
                <w:sz w:val="20"/>
                <w:szCs w:val="20"/>
              </w:rPr>
              <w:lastRenderedPageBreak/>
              <w:t>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AD1C9" w14:textId="77777777" w:rsidR="00D07477" w:rsidRDefault="00D07477" w:rsidP="00E22176">
      <w:r>
        <w:separator/>
      </w:r>
    </w:p>
  </w:endnote>
  <w:endnote w:type="continuationSeparator" w:id="0">
    <w:p w14:paraId="7A619831" w14:textId="77777777" w:rsidR="00D07477" w:rsidRDefault="00D07477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136070E5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0438BD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0438BD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5FF648BE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0438BD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0438BD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85E4E" w14:textId="77777777" w:rsidR="00D07477" w:rsidRDefault="00D07477" w:rsidP="00E22176">
      <w:r>
        <w:separator/>
      </w:r>
    </w:p>
  </w:footnote>
  <w:footnote w:type="continuationSeparator" w:id="0">
    <w:p w14:paraId="0E8F0193" w14:textId="77777777" w:rsidR="00D07477" w:rsidRDefault="00D07477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0227"/>
    <w:multiLevelType w:val="hybridMultilevel"/>
    <w:tmpl w:val="64300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7"/>
  </w:num>
  <w:num w:numId="14">
    <w:abstractNumId w:val="7"/>
  </w:num>
  <w:num w:numId="15">
    <w:abstractNumId w:val="10"/>
  </w:num>
  <w:num w:numId="16">
    <w:abstractNumId w:val="0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7"/>
  </w:num>
  <w:num w:numId="24">
    <w:abstractNumId w:val="8"/>
  </w:num>
  <w:num w:numId="25">
    <w:abstractNumId w:val="6"/>
  </w:num>
  <w:num w:numId="26">
    <w:abstractNumId w:val="7"/>
  </w:num>
  <w:num w:numId="27">
    <w:abstractNumId w:val="7"/>
  </w:num>
  <w:num w:numId="28">
    <w:abstractNumId w:val="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438BD"/>
    <w:rsid w:val="000543DA"/>
    <w:rsid w:val="0005606B"/>
    <w:rsid w:val="000A4831"/>
    <w:rsid w:val="000A6469"/>
    <w:rsid w:val="00182A03"/>
    <w:rsid w:val="001A3026"/>
    <w:rsid w:val="001B3054"/>
    <w:rsid w:val="00217770"/>
    <w:rsid w:val="002220BA"/>
    <w:rsid w:val="0022393E"/>
    <w:rsid w:val="00256AED"/>
    <w:rsid w:val="00257071"/>
    <w:rsid w:val="002718B9"/>
    <w:rsid w:val="00293E8C"/>
    <w:rsid w:val="002F74C3"/>
    <w:rsid w:val="00335F0B"/>
    <w:rsid w:val="00355413"/>
    <w:rsid w:val="0036412E"/>
    <w:rsid w:val="00396DA8"/>
    <w:rsid w:val="00411C80"/>
    <w:rsid w:val="00506F9F"/>
    <w:rsid w:val="0051177D"/>
    <w:rsid w:val="0055199B"/>
    <w:rsid w:val="00555644"/>
    <w:rsid w:val="005724F2"/>
    <w:rsid w:val="006028C1"/>
    <w:rsid w:val="00633DB1"/>
    <w:rsid w:val="006D4DDE"/>
    <w:rsid w:val="006E70C7"/>
    <w:rsid w:val="00722587"/>
    <w:rsid w:val="007265A2"/>
    <w:rsid w:val="007A6B61"/>
    <w:rsid w:val="008E1B94"/>
    <w:rsid w:val="00907DA0"/>
    <w:rsid w:val="00935B3B"/>
    <w:rsid w:val="00937647"/>
    <w:rsid w:val="009726F2"/>
    <w:rsid w:val="009826BC"/>
    <w:rsid w:val="009A1DB3"/>
    <w:rsid w:val="009B7748"/>
    <w:rsid w:val="00A32BE2"/>
    <w:rsid w:val="00A42CB2"/>
    <w:rsid w:val="00B05DD2"/>
    <w:rsid w:val="00B72477"/>
    <w:rsid w:val="00B75247"/>
    <w:rsid w:val="00BA46E3"/>
    <w:rsid w:val="00BC278C"/>
    <w:rsid w:val="00BC4B38"/>
    <w:rsid w:val="00C27E9A"/>
    <w:rsid w:val="00C67501"/>
    <w:rsid w:val="00CA0270"/>
    <w:rsid w:val="00CE262D"/>
    <w:rsid w:val="00D07477"/>
    <w:rsid w:val="00D40155"/>
    <w:rsid w:val="00D77231"/>
    <w:rsid w:val="00DB13D7"/>
    <w:rsid w:val="00DB37C1"/>
    <w:rsid w:val="00DD4508"/>
    <w:rsid w:val="00DD6C48"/>
    <w:rsid w:val="00DF2FF7"/>
    <w:rsid w:val="00E22176"/>
    <w:rsid w:val="00E40D18"/>
    <w:rsid w:val="00EB22DF"/>
    <w:rsid w:val="00ED1F63"/>
    <w:rsid w:val="00EE0D83"/>
    <w:rsid w:val="00F34C6B"/>
    <w:rsid w:val="00F43CB1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926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 - Bunkern</vt:lpstr>
    </vt:vector>
  </TitlesOfParts>
  <Company>BG Verkehr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 - Bunkern</dc:title>
  <dc:subject/>
  <dc:creator>BG Verkehr</dc:creator>
  <cp:keywords/>
  <dc:description/>
  <cp:lastModifiedBy>Hoffmann, Ulrike</cp:lastModifiedBy>
  <cp:revision>3</cp:revision>
  <dcterms:created xsi:type="dcterms:W3CDTF">2022-11-24T10:57:00Z</dcterms:created>
  <dcterms:modified xsi:type="dcterms:W3CDTF">2022-12-02T08:24:00Z</dcterms:modified>
</cp:coreProperties>
</file>