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footerReference w:type="default" r:id="rId8"/>
          <w:footerReference w:type="first" r:id="rId9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Branche / Arbeitsbereich / Tätigkeit"/>
      </w:tblPr>
      <w:tblGrid>
        <w:gridCol w:w="1751"/>
        <w:gridCol w:w="2644"/>
      </w:tblGrid>
      <w:tr w:rsidR="00D07ACF" w14:paraId="5A89EFCC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D07ACF" w14:paraId="579F1064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D07ACF" w:rsidRPr="00EC62CD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Kombüse</w:t>
            </w:r>
          </w:p>
        </w:tc>
      </w:tr>
      <w:tr w:rsidR="00D07ACF" w14:paraId="3A38FCA0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54C12FEF" w:rsidR="00D07ACF" w:rsidRPr="00D07ACF" w:rsidRDefault="00D07ACF" w:rsidP="00792BCC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Arbeiten in </w:t>
            </w:r>
            <w:r w:rsidR="00792BCC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Proviantk</w:t>
            </w:r>
            <w:r w:rsidR="00614A0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ühlräumen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Unternehmen / Schiff / Stand"/>
      </w:tblPr>
      <w:tblGrid>
        <w:gridCol w:w="1751"/>
        <w:gridCol w:w="2502"/>
      </w:tblGrid>
      <w:tr w:rsidR="00D07ACF" w14:paraId="748684D3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4A7A7F2A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="00614A0F">
        <w:rPr>
          <w:b w:val="0"/>
          <w:sz w:val="20"/>
        </w:rPr>
        <w:t xml:space="preserve">(siehe auch Handbuch See </w:t>
      </w:r>
      <w:hyperlink r:id="rId10" w:history="1">
        <w:r w:rsidR="00614A0F" w:rsidRPr="00F11CB1">
          <w:rPr>
            <w:rStyle w:val="Hyperlink"/>
            <w:b w:val="0"/>
            <w:sz w:val="20"/>
          </w:rPr>
          <w:t>B18</w:t>
        </w:r>
      </w:hyperlink>
      <w:bookmarkStart w:id="0" w:name="_GoBack"/>
      <w:bookmarkEnd w:id="0"/>
      <w:r w:rsidRPr="00D07ACF">
        <w:rPr>
          <w:b w:val="0"/>
          <w:sz w:val="20"/>
        </w:rPr>
        <w:t>)</w:t>
      </w:r>
    </w:p>
    <w:p w14:paraId="28502D86" w14:textId="77777777" w:rsidR="00614A0F" w:rsidRDefault="00614A0F" w:rsidP="00614A0F">
      <w:pPr>
        <w:pStyle w:val="Az2zu2"/>
        <w:rPr>
          <w:sz w:val="20"/>
          <w:szCs w:val="20"/>
        </w:rPr>
      </w:pPr>
      <w:r w:rsidRPr="00614A0F">
        <w:rPr>
          <w:sz w:val="20"/>
          <w:szCs w:val="20"/>
        </w:rPr>
        <w:t>Erfrierungen an den Händen durch Kontakt mit kalten metallenen Oberflächen oder Tiefkühlgut in Tiefkühlräumen</w:t>
      </w:r>
    </w:p>
    <w:p w14:paraId="263B973C" w14:textId="77777777" w:rsidR="00614A0F" w:rsidRPr="007B4D8D" w:rsidRDefault="00614A0F" w:rsidP="00D07ACF">
      <w:pPr>
        <w:pStyle w:val="Az2zu2"/>
        <w:rPr>
          <w:sz w:val="20"/>
          <w:szCs w:val="20"/>
        </w:rPr>
      </w:pPr>
      <w:r w:rsidRPr="007B4D8D">
        <w:rPr>
          <w:sz w:val="20"/>
          <w:szCs w:val="20"/>
        </w:rPr>
        <w:t xml:space="preserve">An- und Abmeldeverfahren </w:t>
      </w:r>
    </w:p>
    <w:p w14:paraId="6FC6CC48" w14:textId="77777777" w:rsidR="00614A0F" w:rsidRPr="007B4D8D" w:rsidRDefault="00614A0F" w:rsidP="00C45B76">
      <w:pPr>
        <w:pStyle w:val="Az2zu2"/>
        <w:rPr>
          <w:sz w:val="20"/>
          <w:szCs w:val="20"/>
        </w:rPr>
      </w:pPr>
      <w:r w:rsidRPr="007B4D8D">
        <w:rPr>
          <w:sz w:val="20"/>
          <w:szCs w:val="20"/>
        </w:rPr>
        <w:t>"Heben und Tragen"</w:t>
      </w:r>
    </w:p>
    <w:p w14:paraId="2699AECD" w14:textId="585C80D2" w:rsidR="00C45B76" w:rsidRDefault="00D07ACF" w:rsidP="00C45B76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D07AC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0167D7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0167D7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128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128"/>
      </w:tblGrid>
      <w:tr w:rsidR="00C45B76" w14:paraId="17BC0D65" w14:textId="77777777" w:rsidTr="00ED75F9">
        <w:trPr>
          <w:cantSplit/>
          <w:tblHeader/>
        </w:trPr>
        <w:tc>
          <w:tcPr>
            <w:tcW w:w="9128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ED75F9">
        <w:tc>
          <w:tcPr>
            <w:tcW w:w="9128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114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515"/>
      </w:tblGrid>
      <w:tr w:rsidR="00C45B76" w14:paraId="439DAD84" w14:textId="77777777" w:rsidTr="007F1BC5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7F1BC5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515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1F5BAD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6ED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775C277C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1CD702B4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5156" w14:textId="3A77E10A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225BF36E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>Version: 03/2022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F11CB1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F11CB1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BE43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07C7060A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167D7"/>
    <w:rsid w:val="00037DD1"/>
    <w:rsid w:val="000543DA"/>
    <w:rsid w:val="0005606B"/>
    <w:rsid w:val="00182A03"/>
    <w:rsid w:val="001F5BAD"/>
    <w:rsid w:val="00217770"/>
    <w:rsid w:val="002718B9"/>
    <w:rsid w:val="002F74C3"/>
    <w:rsid w:val="0036412E"/>
    <w:rsid w:val="00364DB0"/>
    <w:rsid w:val="0051177D"/>
    <w:rsid w:val="00614A0F"/>
    <w:rsid w:val="00633DB1"/>
    <w:rsid w:val="006E70C7"/>
    <w:rsid w:val="007226E0"/>
    <w:rsid w:val="007265A2"/>
    <w:rsid w:val="00792BCC"/>
    <w:rsid w:val="007B4D8D"/>
    <w:rsid w:val="007F1BC5"/>
    <w:rsid w:val="008A1F7D"/>
    <w:rsid w:val="008B04C9"/>
    <w:rsid w:val="00A23973"/>
    <w:rsid w:val="00B72477"/>
    <w:rsid w:val="00C45B76"/>
    <w:rsid w:val="00CE262D"/>
    <w:rsid w:val="00D07ACF"/>
    <w:rsid w:val="00D40155"/>
    <w:rsid w:val="00D77231"/>
    <w:rsid w:val="00DB13D7"/>
    <w:rsid w:val="00DB37C1"/>
    <w:rsid w:val="00DD6C48"/>
    <w:rsid w:val="00E55383"/>
    <w:rsid w:val="00ED75F9"/>
    <w:rsid w:val="00EE6F11"/>
    <w:rsid w:val="00F11CB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11CB1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ompendium.bg-verkehr.de/bgverkehr/xhtml/document.jsf?docId=bgverkehr_hbsee_b/bgverkehr_hbsee_b-Documents/hbsee_b18/hbsee_b18.pdf&amp;alias=bgverkehr_hbsee_b_hbseeb18_1_&amp;anchor=&amp;event=navigatio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3FAB-5C26-4A04-8E91-396B41CA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</vt:lpstr>
    </vt:vector>
  </TitlesOfParts>
  <Company>BG Verkehr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</dc:title>
  <dc:subject/>
  <dc:creator>Hoffmann, Ulrike</dc:creator>
  <cp:keywords/>
  <dc:description/>
  <cp:lastModifiedBy>Hoffmann, Ulrike</cp:lastModifiedBy>
  <cp:revision>5</cp:revision>
  <dcterms:created xsi:type="dcterms:W3CDTF">2022-03-22T11:03:00Z</dcterms:created>
  <dcterms:modified xsi:type="dcterms:W3CDTF">2022-04-29T14:32:00Z</dcterms:modified>
</cp:coreProperties>
</file>