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411C80">
      <w:pPr>
        <w:pStyle w:val="berschrift1"/>
        <w:numPr>
          <w:ilvl w:val="0"/>
          <w:numId w:val="0"/>
        </w:numPr>
        <w:ind w:left="454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E22176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8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</w:tblPr>
      <w:tblGrid>
        <w:gridCol w:w="1751"/>
        <w:gridCol w:w="5479"/>
      </w:tblGrid>
      <w:tr w:rsidR="00EE0D83" w14:paraId="31AA5EC0" w14:textId="77777777" w:rsidTr="00EE0D83"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7777777" w:rsidR="00EE0D83" w:rsidRPr="00D07ACF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D07ACF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3522B1" w14:paraId="303F2BA3" w14:textId="77777777" w:rsidTr="00EE0D83"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522B1" w:rsidRPr="00EC62CD" w:rsidRDefault="003522B1" w:rsidP="003522B1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793ADA3D" w:rsidR="003522B1" w:rsidRPr="00D07ACF" w:rsidRDefault="003522B1" w:rsidP="003522B1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</w:t>
            </w:r>
          </w:p>
        </w:tc>
      </w:tr>
      <w:tr w:rsidR="003522B1" w14:paraId="4E73E6CA" w14:textId="77777777" w:rsidTr="00EE0D83"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522B1" w:rsidRPr="00DE5450" w:rsidRDefault="003522B1" w:rsidP="003522B1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FF34A27" w:rsidR="003522B1" w:rsidRPr="00D07ACF" w:rsidRDefault="003522B1" w:rsidP="003522B1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Tankschifffahrt</w:t>
            </w:r>
          </w:p>
        </w:tc>
      </w:tr>
      <w:tr w:rsidR="00EE0D83" w:rsidRPr="00D07ACF" w14:paraId="1D23719D" w14:textId="77777777" w:rsidTr="00355413"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355413"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355413"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0615A9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0615A9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521"/>
      </w:tblGrid>
      <w:tr w:rsidR="00355413" w14:paraId="0AD4DC36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B1C6B88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  <w:r w:rsidR="009A1DB3" w:rsidRPr="00937647">
              <w:rPr>
                <w:b/>
                <w:sz w:val="20"/>
                <w:szCs w:val="20"/>
              </w:rPr>
              <w:t xml:space="preserve"> </w:t>
            </w:r>
            <w:r w:rsidR="001B3054"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C34389" w:rsidRDefault="009826BC" w:rsidP="009826BC">
            <w:pPr>
              <w:rPr>
                <w:spacing w:val="-4"/>
                <w:sz w:val="20"/>
                <w:szCs w:val="20"/>
              </w:rPr>
            </w:pPr>
            <w:r w:rsidRPr="00C34389">
              <w:rPr>
                <w:spacing w:val="-4"/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9E24C7" w14:textId="77777777" w:rsidR="00C34389" w:rsidRDefault="00C34389" w:rsidP="00C34389">
            <w:pPr>
              <w:rPr>
                <w:sz w:val="20"/>
                <w:szCs w:val="20"/>
              </w:rPr>
            </w:pPr>
          </w:p>
          <w:p w14:paraId="20C8FF00" w14:textId="77777777" w:rsidR="00C34389" w:rsidRPr="00C34389" w:rsidRDefault="00C34389" w:rsidP="00C3438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6DDC8E6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C34389" w:rsidRDefault="009826BC" w:rsidP="00C34389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C34389">
            <w:pPr>
              <w:widowControl w:val="0"/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</w:rPr>
            </w:pPr>
            <w:r w:rsidRPr="00C34389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509B0986" w:rsidR="009826BC" w:rsidRPr="00C34389" w:rsidRDefault="006307FF" w:rsidP="00C34389">
            <w:pPr>
              <w:pageBreakBefore/>
              <w:widowControl w:val="0"/>
              <w:rPr>
                <w:sz w:val="20"/>
                <w:szCs w:val="20"/>
              </w:rPr>
            </w:pPr>
            <w:r w:rsidRPr="00C34389">
              <w:rPr>
                <w:sz w:val="20"/>
                <w:szCs w:val="20"/>
              </w:rPr>
              <w:t>Unbemerkte Leckagen an Aggregaten, Leitungssystemen und Ventilen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321122FC" w:rsidR="009826BC" w:rsidRPr="00C34389" w:rsidRDefault="00C24622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  <w:r w:rsidRPr="00C34389"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C34389" w:rsidRDefault="009826BC" w:rsidP="00C34389">
            <w:pPr>
              <w:pageBreakBefore/>
              <w:widowControl w:val="0"/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0DD5B811" w:rsidR="009826BC" w:rsidRPr="009826BC" w:rsidRDefault="009826BC" w:rsidP="00C34389">
            <w:pPr>
              <w:keepNext/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2D47C8D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C34389">
            <w:pPr>
              <w:keepNext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5AD55F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36DFD1" w14:textId="304B3D03" w:rsidR="00E22176" w:rsidRPr="00C34389" w:rsidRDefault="0038346D" w:rsidP="00C34389">
            <w:pPr>
              <w:pStyle w:val="Listenabsatz"/>
              <w:numPr>
                <w:ilvl w:val="0"/>
                <w:numId w:val="33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34389">
              <w:rPr>
                <w:rFonts w:asciiTheme="minorHAnsi" w:hAnsiTheme="minorHAnsi" w:cstheme="minorHAnsi"/>
                <w:sz w:val="20"/>
                <w:szCs w:val="20"/>
              </w:rPr>
              <w:t>Ausgleichende Entladungsfunken durch das Fließen von Flüssigkeiten oder Gasen durch Rohre oder Filter</w:t>
            </w:r>
          </w:p>
          <w:p w14:paraId="2E905611" w14:textId="77B97A10" w:rsidR="000615A9" w:rsidRPr="00C34389" w:rsidRDefault="000615A9" w:rsidP="00E22176">
            <w:pPr>
              <w:pStyle w:val="Listenabsatz"/>
              <w:numPr>
                <w:ilvl w:val="0"/>
                <w:numId w:val="33"/>
              </w:numPr>
              <w:tabs>
                <w:tab w:val="left" w:pos="1134"/>
              </w:tabs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34389">
              <w:rPr>
                <w:rFonts w:asciiTheme="minorHAnsi" w:hAnsiTheme="minorHAnsi" w:cstheme="minorHAnsi"/>
                <w:sz w:val="20"/>
                <w:szCs w:val="20"/>
              </w:rPr>
              <w:t>Elektrostatische Entladung an Bord beim Abwinschvorgang eines Hubschraubers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56C756E7" w:rsidR="009C0975" w:rsidRPr="00DC16BF" w:rsidRDefault="00C24622" w:rsidP="0016543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65439">
              <w:rPr>
                <w:rFonts w:eastAsia="Times New Roman"/>
                <w:sz w:val="20"/>
                <w:szCs w:val="20"/>
                <w:lang w:eastAsia="de-DE"/>
              </w:rPr>
              <w:t>2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4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5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6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4218C"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4218C">
              <w:rPr>
                <w:rFonts w:eastAsia="Times New Roman"/>
                <w:sz w:val="20"/>
                <w:szCs w:val="20"/>
                <w:lang w:eastAsia="de-DE"/>
              </w:rPr>
              <w:t>8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4218C">
              <w:rPr>
                <w:rFonts w:eastAsia="Times New Roman"/>
                <w:sz w:val="20"/>
                <w:szCs w:val="20"/>
                <w:lang w:eastAsia="de-DE"/>
              </w:rPr>
              <w:t>9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4218C">
              <w:rPr>
                <w:rFonts w:eastAsia="Times New Roman"/>
                <w:sz w:val="20"/>
                <w:szCs w:val="20"/>
                <w:lang w:eastAsia="de-DE"/>
              </w:rPr>
              <w:t>10</w:t>
            </w:r>
            <w:r w:rsidR="0016543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4218C">
              <w:rPr>
                <w:rFonts w:eastAsia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0615A9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7E425C33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FD74B0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FD74B0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77C2" w14:textId="5D6A40DB" w:rsidR="001A3026" w:rsidRDefault="00362D5F" w:rsidP="00362D5F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 w:rsidRPr="00362D5F">
              <w:rPr>
                <w:rFonts w:eastAsia="Times New Roman"/>
                <w:sz w:val="20"/>
                <w:szCs w:val="20"/>
                <w:lang w:eastAsia="de-DE"/>
              </w:rPr>
              <w:t>Aufenthalt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in gefährdeten Bereichen durch transportierte Ladung bei Lade- und Löscharbeiten</w:t>
            </w:r>
          </w:p>
          <w:p w14:paraId="5D4FBE45" w14:textId="19DD763B" w:rsidR="00362D5F" w:rsidRPr="00FD74B0" w:rsidRDefault="00686B7B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Ablegen kontaminierter PSA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698E2CCD" w:rsidR="00686B7B" w:rsidRPr="00686B7B" w:rsidRDefault="0084218C" w:rsidP="00C96DE4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4772E"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24772E" w:rsidRPr="0024772E">
              <w:rPr>
                <w:rFonts w:eastAsia="Times New Roman"/>
                <w:sz w:val="20"/>
                <w:szCs w:val="20"/>
                <w:lang w:eastAsia="de-DE"/>
              </w:rPr>
              <w:t>,</w:t>
            </w:r>
            <w:r w:rsidR="0024772E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12</w:t>
            </w:r>
            <w:r w:rsidR="0024772E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C96DE4">
              <w:rPr>
                <w:rFonts w:eastAsia="Times New Roman"/>
                <w:sz w:val="20"/>
                <w:szCs w:val="20"/>
                <w:lang w:eastAsia="de-DE"/>
              </w:rPr>
              <w:t>13, 14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872E3" w14:textId="77777777" w:rsidR="001A3026" w:rsidRDefault="006307FF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Unterlassenes oder unsachgemäßes Freimessen vor dem Betreten von Tanks bzw. gefährlichen Räumen</w:t>
            </w:r>
          </w:p>
          <w:p w14:paraId="22216504" w14:textId="77777777" w:rsidR="00362D5F" w:rsidRDefault="00362D5F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Aufenthalt in gasgefährdeten Bereichen (z. B. Pumpenraum), an Deck in der Nähe von Druckentlastungsventilen, Tankdomen</w:t>
            </w:r>
          </w:p>
          <w:p w14:paraId="1D1FD927" w14:textId="26A9997F" w:rsidR="00362D5F" w:rsidRPr="00937647" w:rsidRDefault="00362D5F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Betreten geschlossener Räume (</w:t>
            </w:r>
            <w:r w:rsidR="00FD74B0">
              <w:rPr>
                <w:rFonts w:eastAsia="Times New Roman"/>
                <w:sz w:val="20"/>
                <w:szCs w:val="20"/>
                <w:lang w:eastAsia="de-DE"/>
              </w:rPr>
              <w:t>z. B.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Tanks)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1B133FBE" w:rsidR="00370C0F" w:rsidRPr="00D837D8" w:rsidRDefault="00C24622" w:rsidP="00D837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24622"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C96DE4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250AE1">
              <w:rPr>
                <w:rFonts w:eastAsia="Times New Roman"/>
                <w:sz w:val="20"/>
                <w:szCs w:val="20"/>
                <w:lang w:eastAsia="de-DE"/>
              </w:rPr>
              <w:t>14</w:t>
            </w:r>
            <w:r w:rsidR="00C96DE4">
              <w:rPr>
                <w:rFonts w:eastAsia="Times New Roman"/>
                <w:sz w:val="20"/>
                <w:szCs w:val="20"/>
                <w:lang w:eastAsia="de-DE"/>
              </w:rPr>
              <w:t>, 15, 16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3F2E43">
              <w:rPr>
                <w:rFonts w:eastAsia="Times New Roman"/>
                <w:sz w:val="20"/>
                <w:szCs w:val="20"/>
                <w:lang w:eastAsia="de-DE"/>
              </w:rPr>
              <w:t>17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>, 18, 19, 20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64601F23" w:rsidR="001A3026" w:rsidRPr="00FD74B0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Physikalisch-chemische Gefährdungen (</w:t>
            </w:r>
            <w:r w:rsidR="00FD74B0" w:rsidRPr="00FD74B0">
              <w:rPr>
                <w:sz w:val="20"/>
                <w:szCs w:val="20"/>
              </w:rPr>
              <w:t>z. B.</w:t>
            </w:r>
            <w:r w:rsidRPr="00FD74B0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DB08DC" w14:textId="77777777" w:rsidR="0069387F" w:rsidRDefault="00FD24C5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 w:rsidRPr="0069387F">
              <w:rPr>
                <w:rFonts w:eastAsia="Times New Roman"/>
                <w:sz w:val="20"/>
                <w:szCs w:val="20"/>
                <w:lang w:eastAsia="de-DE"/>
              </w:rPr>
              <w:t>Unsachgemäßes Ausführen von Heißarbeiten</w:t>
            </w:r>
          </w:p>
          <w:p w14:paraId="7E36EB30" w14:textId="4347316C" w:rsidR="0069387F" w:rsidRDefault="0069387F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B</w:t>
            </w:r>
            <w:r w:rsidR="00862000" w:rsidRPr="0069387F">
              <w:rPr>
                <w:rFonts w:eastAsia="Times New Roman"/>
                <w:sz w:val="20"/>
                <w:szCs w:val="20"/>
                <w:lang w:eastAsia="de-DE"/>
              </w:rPr>
              <w:t>rände, Explosionen oder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862000" w:rsidRPr="0069387F">
              <w:rPr>
                <w:rFonts w:eastAsia="Times New Roman"/>
                <w:sz w:val="20"/>
                <w:szCs w:val="20"/>
                <w:lang w:eastAsia="de-DE"/>
              </w:rPr>
              <w:t>Bersten von Tanks durch hohen Druck aufgrun</w:t>
            </w:r>
            <w:bookmarkStart w:id="0" w:name="_GoBack"/>
            <w:bookmarkEnd w:id="0"/>
            <w:r w:rsidR="00862000" w:rsidRPr="0069387F">
              <w:rPr>
                <w:rFonts w:eastAsia="Times New Roman"/>
                <w:sz w:val="20"/>
                <w:szCs w:val="20"/>
                <w:lang w:eastAsia="de-DE"/>
              </w:rPr>
              <w:t>d von Reaktionen transportierter Ladungen mit sich selbst oder mit ihrer Umgebung</w:t>
            </w:r>
          </w:p>
          <w:p w14:paraId="63EB1ACC" w14:textId="44153FA1" w:rsidR="00AE3DC0" w:rsidRPr="0069387F" w:rsidRDefault="00AE3DC0" w:rsidP="00FD74B0">
            <w:pPr>
              <w:pStyle w:val="Listenabsatz"/>
              <w:numPr>
                <w:ilvl w:val="0"/>
                <w:numId w:val="35"/>
              </w:numPr>
              <w:tabs>
                <w:tab w:val="left" w:pos="1134"/>
              </w:tabs>
              <w:ind w:left="432"/>
              <w:rPr>
                <w:rFonts w:eastAsia="Times New Roman"/>
                <w:sz w:val="20"/>
                <w:szCs w:val="20"/>
                <w:lang w:eastAsia="de-DE"/>
              </w:rPr>
            </w:pPr>
            <w:r w:rsidRPr="0069387F">
              <w:rPr>
                <w:rFonts w:eastAsia="Times New Roman"/>
                <w:sz w:val="20"/>
                <w:szCs w:val="20"/>
                <w:lang w:eastAsia="de-DE"/>
              </w:rPr>
              <w:t>Polimerisation der Ladung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7564DD16" w:rsidR="00AE3DC0" w:rsidRPr="00937647" w:rsidRDefault="002A5C13" w:rsidP="00D837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21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>, 22, 23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3067A82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07D9A5AD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FD74B0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DD97DF8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 xml:space="preserve">Gefährdung </w:t>
            </w:r>
            <w:r w:rsidR="00EB22DF"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66457F87" w:rsidR="00907DA0" w:rsidRPr="009726F2" w:rsidRDefault="00FD24C5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Chemische Reaktionen der Ladung mit Wasser, Luft oder inkompatiblen Restladungen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E13B87" w:rsidR="00902527" w:rsidRPr="00D837D8" w:rsidRDefault="0069387F" w:rsidP="00D837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837D8">
              <w:rPr>
                <w:rFonts w:eastAsia="Times New Roman"/>
                <w:sz w:val="20"/>
                <w:szCs w:val="20"/>
                <w:lang w:eastAsia="de-DE"/>
              </w:rPr>
              <w:t>21</w:t>
            </w:r>
            <w:r w:rsidR="00D837D8" w:rsidRPr="00D837D8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9D7A38" w:rsidRPr="00D837D8">
              <w:rPr>
                <w:rFonts w:eastAsia="Times New Roman"/>
                <w:sz w:val="20"/>
                <w:szCs w:val="20"/>
                <w:lang w:eastAsia="de-DE"/>
              </w:rPr>
              <w:t>24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>, 25, 26, 27, 28, 29, 30, 31, 32, 33, 34, 35, 36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598CBAD5" w:rsidR="00907DA0" w:rsidRPr="00937647" w:rsidRDefault="00FD24C5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Chemische Reaktionen der Ladung mit Wasser, Luft oder inkompatiblen Restladungen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3B690E" w14:textId="1553D0CA" w:rsidR="00907DA0" w:rsidRPr="00D837D8" w:rsidRDefault="002E584D" w:rsidP="00D837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837D8">
              <w:rPr>
                <w:rFonts w:eastAsia="Times New Roman"/>
                <w:sz w:val="20"/>
                <w:szCs w:val="20"/>
                <w:lang w:eastAsia="de-DE"/>
              </w:rPr>
              <w:t>27, 28, 29, 30, 31, 32, 33, 34, 35, 36</w:t>
            </w:r>
            <w:r w:rsidR="00D837D8" w:rsidRPr="00D837D8">
              <w:rPr>
                <w:rFonts w:eastAsia="Times New Roman"/>
                <w:sz w:val="20"/>
                <w:szCs w:val="20"/>
                <w:lang w:eastAsia="de-DE"/>
              </w:rPr>
              <w:t>, 37, 38</w:t>
            </w:r>
          </w:p>
          <w:p w14:paraId="1D2E0121" w14:textId="3FD10123" w:rsidR="0038346D" w:rsidRPr="00D837D8" w:rsidRDefault="0038346D" w:rsidP="00D837D8">
            <w:pPr>
              <w:tabs>
                <w:tab w:val="left" w:pos="1134"/>
              </w:tabs>
              <w:ind w:left="-43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4B94715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33FB804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943F0F2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26A9396E" w:rsidR="00907DA0" w:rsidRPr="00937647" w:rsidRDefault="00863FFA" w:rsidP="00863FFA">
            <w:pPr>
              <w:pStyle w:val="Az2zu2"/>
              <w:keepLines/>
              <w:ind w:left="7" w:hanging="7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Haut- oder Augenkontakt mit tiefkalter Flüssigkeit </w:t>
            </w:r>
            <w:r w:rsidR="00FD74B0">
              <w:rPr>
                <w:rFonts w:eastAsia="Times New Roman"/>
                <w:sz w:val="20"/>
                <w:szCs w:val="20"/>
              </w:rPr>
              <w:t>z. B.</w:t>
            </w:r>
            <w:r>
              <w:rPr>
                <w:rFonts w:eastAsia="Times New Roman"/>
                <w:sz w:val="20"/>
                <w:szCs w:val="20"/>
              </w:rPr>
              <w:t xml:space="preserve"> durch Leckage oder unachtsame Lade- und Löschvorgänge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6DE8C938" w:rsidR="00907DA0" w:rsidRPr="00937647" w:rsidRDefault="00D837D8" w:rsidP="00C24622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3D408EB2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1F39399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67632DD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3C633734" w:rsidR="001A3026" w:rsidRPr="001A3026" w:rsidRDefault="001A3026" w:rsidP="003522B1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BD5048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</w:t>
            </w:r>
            <w:r w:rsidRPr="001A3026">
              <w:rPr>
                <w:sz w:val="20"/>
                <w:szCs w:val="20"/>
              </w:rPr>
              <w:lastRenderedPageBreak/>
              <w:t>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863FFA" w:rsidRPr="00256AED" w14:paraId="1D988249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100ABB9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63FFA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5928528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0F45B98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7DA57D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63FFA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5C6A3B0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08FDC9B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63FFA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4779133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DAE5C0" w14:textId="77777777" w:rsidR="00D837D8" w:rsidRPr="00FD74B0" w:rsidRDefault="006307FF" w:rsidP="00FD74B0">
            <w:pPr>
              <w:pStyle w:val="Az2zu2"/>
              <w:keepLines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FD74B0">
              <w:rPr>
                <w:sz w:val="20"/>
                <w:szCs w:val="20"/>
              </w:rPr>
              <w:t>Unterlassenes oder unsachgemäßes Freimessen vor dem Betreten von Tanks bzw. gefährlichen Räumen</w:t>
            </w:r>
          </w:p>
          <w:p w14:paraId="0FB0C0C7" w14:textId="2EE7F626" w:rsidR="00370C0F" w:rsidRPr="00FD74B0" w:rsidRDefault="00370C0F" w:rsidP="00FD74B0">
            <w:pPr>
              <w:pStyle w:val="Az2zu2"/>
              <w:keepLines/>
              <w:numPr>
                <w:ilvl w:val="0"/>
                <w:numId w:val="42"/>
              </w:numPr>
              <w:ind w:left="360"/>
              <w:rPr>
                <w:sz w:val="20"/>
                <w:szCs w:val="20"/>
              </w:rPr>
            </w:pPr>
            <w:r w:rsidRPr="00FD74B0">
              <w:rPr>
                <w:sz w:val="20"/>
                <w:szCs w:val="20"/>
              </w:rPr>
              <w:lastRenderedPageBreak/>
              <w:t>Möglicher Sauerstoffmangel</w:t>
            </w:r>
          </w:p>
          <w:p w14:paraId="49419844" w14:textId="6AFA746C" w:rsidR="00370C0F" w:rsidRDefault="00370C0F" w:rsidP="00D837D8">
            <w:pPr>
              <w:pStyle w:val="Listenabsatz"/>
              <w:numPr>
                <w:ilvl w:val="0"/>
                <w:numId w:val="43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Verdrängen von Sauerstoff durch andere Gase beim Inertisi</w:t>
            </w:r>
            <w:r w:rsidR="00FD74B0">
              <w:rPr>
                <w:rFonts w:eastAsia="Times New Roman"/>
                <w:sz w:val="20"/>
                <w:szCs w:val="20"/>
                <w:lang w:eastAsia="de-DE"/>
              </w:rPr>
              <w:t>e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ren, bei Leckagen, durch schnelles Verdampfen, bei Aufenthalt in der Nähe von Entlüftungsöffnungen oder Abgasleitungen</w:t>
            </w:r>
          </w:p>
          <w:p w14:paraId="41938A72" w14:textId="059A7212" w:rsidR="00370C0F" w:rsidRPr="00370C0F" w:rsidRDefault="00370C0F" w:rsidP="00D837D8">
            <w:pPr>
              <w:pStyle w:val="Listenabsatz"/>
              <w:numPr>
                <w:ilvl w:val="0"/>
                <w:numId w:val="43"/>
              </w:num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Verbrauch des vorhanden Sauerstoffs durch die Ladung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6A011E1F" w:rsidR="00863FFA" w:rsidRPr="00D837D8" w:rsidRDefault="00A77965" w:rsidP="00D837D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15</w:t>
            </w:r>
            <w:r w:rsidR="003F2E43">
              <w:rPr>
                <w:rFonts w:eastAsia="Times New Roman"/>
                <w:sz w:val="20"/>
                <w:szCs w:val="20"/>
                <w:lang w:eastAsia="de-DE"/>
              </w:rPr>
              <w:t>, 16, 17, 18, 19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1B1387" w:rsidRPr="00D837D8">
              <w:rPr>
                <w:rFonts w:eastAsia="Times New Roman"/>
                <w:sz w:val="20"/>
                <w:szCs w:val="20"/>
                <w:lang w:eastAsia="de-DE"/>
              </w:rPr>
              <w:t>25</w:t>
            </w:r>
            <w:r w:rsidR="00D837D8">
              <w:rPr>
                <w:rFonts w:eastAsia="Times New Roman"/>
                <w:sz w:val="20"/>
                <w:szCs w:val="20"/>
                <w:lang w:eastAsia="de-DE"/>
              </w:rPr>
              <w:t>, 39, 40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63FFA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63FFA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63FFA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FC2A06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290DC43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21CCF4C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482A415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1804C0F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FD74B0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52F739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286125D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723E2B9D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1C3EFC8A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Ungenügend gestaltete Arbeitsaufgabe (</w:t>
            </w:r>
            <w:r w:rsidR="00FD74B0">
              <w:rPr>
                <w:sz w:val="20"/>
                <w:szCs w:val="20"/>
              </w:rPr>
              <w:t>z. B.</w:t>
            </w:r>
            <w:r w:rsidRPr="00FD74B0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1B6C93E2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Ungenügend gestaltete Arbeitsorganisation (</w:t>
            </w:r>
            <w:r w:rsidR="00FD74B0">
              <w:rPr>
                <w:sz w:val="20"/>
                <w:szCs w:val="20"/>
              </w:rPr>
              <w:t>z. B.</w:t>
            </w:r>
            <w:r w:rsidRPr="00FD74B0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42CD1244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Ungenügend gestaltete soziale Bedingungen (</w:t>
            </w:r>
            <w:r w:rsidR="00FD74B0">
              <w:rPr>
                <w:sz w:val="20"/>
                <w:szCs w:val="20"/>
              </w:rPr>
              <w:t>z. B.</w:t>
            </w:r>
            <w:r w:rsidRPr="00FD74B0">
              <w:rPr>
                <w:sz w:val="20"/>
                <w:szCs w:val="20"/>
              </w:rPr>
              <w:t xml:space="preserve"> fehlende soziale Kontakte, un</w:t>
            </w:r>
            <w:r w:rsidRPr="00FD74B0">
              <w:rPr>
                <w:sz w:val="20"/>
                <w:szCs w:val="20"/>
              </w:rPr>
              <w:lastRenderedPageBreak/>
              <w:t>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23833E9A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sz w:val="20"/>
                <w:szCs w:val="20"/>
              </w:rPr>
              <w:t>Ungenügend gestaltete Arbeitsplatz- und Arbeitsumgebungsbedingungen (</w:t>
            </w:r>
            <w:r w:rsidR="00FD74B0">
              <w:rPr>
                <w:sz w:val="20"/>
                <w:szCs w:val="20"/>
              </w:rPr>
              <w:t>z. B.</w:t>
            </w:r>
            <w:r w:rsidRPr="00FD74B0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28237E9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C06306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FD74B0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FD74B0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937647">
        <w:trPr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5424CD9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Gefährdung </w:t>
            </w:r>
            <w:r w:rsidRPr="00937647">
              <w:rPr>
                <w:i/>
                <w:sz w:val="20"/>
                <w:szCs w:val="20"/>
              </w:rPr>
              <w:t>(bitte anpassen)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54FE3A4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FD74B0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2278023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FD74B0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2049E3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FD74B0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0615A9" w:rsidRDefault="000615A9" w:rsidP="00E22176">
      <w:r>
        <w:separator/>
      </w:r>
    </w:p>
  </w:endnote>
  <w:endnote w:type="continuationSeparator" w:id="0">
    <w:p w14:paraId="4E0AA6F8" w14:textId="77777777" w:rsidR="000615A9" w:rsidRDefault="000615A9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0615A9" w:rsidRDefault="000615A9" w:rsidP="00EB22DF">
    <w:pPr>
      <w:pStyle w:val="Fuzeile"/>
      <w:rPr>
        <w:sz w:val="18"/>
        <w:szCs w:val="18"/>
      </w:rPr>
    </w:pPr>
  </w:p>
  <w:p w14:paraId="46DEA6CB" w14:textId="77777777" w:rsidR="000615A9" w:rsidRDefault="000615A9" w:rsidP="00EB22DF">
    <w:pPr>
      <w:pStyle w:val="Fuzeile"/>
      <w:rPr>
        <w:sz w:val="18"/>
        <w:szCs w:val="18"/>
      </w:rPr>
    </w:pPr>
  </w:p>
  <w:p w14:paraId="4199935E" w14:textId="14D704B2" w:rsidR="000615A9" w:rsidRPr="00E22176" w:rsidRDefault="000615A9" w:rsidP="00EB22DF">
    <w:pPr>
      <w:pStyle w:val="Fuzeile"/>
      <w:rPr>
        <w:sz w:val="18"/>
        <w:szCs w:val="18"/>
      </w:rPr>
    </w:pPr>
  </w:p>
  <w:p w14:paraId="2DB33C0D" w14:textId="207949AE" w:rsidR="000615A9" w:rsidRPr="00EB22DF" w:rsidRDefault="000615A9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D74B0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D74B0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B02D" w14:textId="77777777" w:rsidR="000615A9" w:rsidRDefault="000615A9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0615A9" w:rsidRPr="00E22176" w:rsidRDefault="000615A9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0615A9" w:rsidRDefault="000615A9" w:rsidP="00EB22DF">
    <w:pPr>
      <w:pStyle w:val="Fuzeile"/>
      <w:rPr>
        <w:i/>
        <w:sz w:val="18"/>
        <w:szCs w:val="18"/>
      </w:rPr>
    </w:pPr>
  </w:p>
  <w:p w14:paraId="3004674F" w14:textId="082891D9" w:rsidR="000615A9" w:rsidRPr="00EB22DF" w:rsidRDefault="000615A9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>Version: 03/2022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D74B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D74B0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0615A9" w:rsidRDefault="000615A9" w:rsidP="00E22176">
      <w:r>
        <w:separator/>
      </w:r>
    </w:p>
  </w:footnote>
  <w:footnote w:type="continuationSeparator" w:id="0">
    <w:p w14:paraId="49570558" w14:textId="77777777" w:rsidR="000615A9" w:rsidRDefault="000615A9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945A6"/>
    <w:multiLevelType w:val="hybridMultilevel"/>
    <w:tmpl w:val="7AF0B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17C0"/>
    <w:multiLevelType w:val="hybridMultilevel"/>
    <w:tmpl w:val="B5D07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8B76D7"/>
    <w:multiLevelType w:val="hybridMultilevel"/>
    <w:tmpl w:val="B6349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4A57"/>
    <w:multiLevelType w:val="hybridMultilevel"/>
    <w:tmpl w:val="3DC28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64ADA"/>
    <w:multiLevelType w:val="hybridMultilevel"/>
    <w:tmpl w:val="C37E7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21C6F"/>
    <w:multiLevelType w:val="hybridMultilevel"/>
    <w:tmpl w:val="0E10E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B458D"/>
    <w:multiLevelType w:val="hybridMultilevel"/>
    <w:tmpl w:val="0ECC1A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6655D6"/>
    <w:multiLevelType w:val="hybridMultilevel"/>
    <w:tmpl w:val="5E72B8E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37FAE"/>
    <w:multiLevelType w:val="hybridMultilevel"/>
    <w:tmpl w:val="226AAC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E52F6"/>
    <w:multiLevelType w:val="hybridMultilevel"/>
    <w:tmpl w:val="6F687C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72239"/>
    <w:multiLevelType w:val="hybridMultilevel"/>
    <w:tmpl w:val="56D47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D6E4B"/>
    <w:multiLevelType w:val="hybridMultilevel"/>
    <w:tmpl w:val="24C61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978F2"/>
    <w:multiLevelType w:val="hybridMultilevel"/>
    <w:tmpl w:val="406A9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74DF6"/>
    <w:multiLevelType w:val="hybridMultilevel"/>
    <w:tmpl w:val="4B8E0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5189"/>
    <w:multiLevelType w:val="hybridMultilevel"/>
    <w:tmpl w:val="99B2D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20CB7"/>
    <w:multiLevelType w:val="hybridMultilevel"/>
    <w:tmpl w:val="E22E9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4"/>
  </w:num>
  <w:num w:numId="11">
    <w:abstractNumId w:val="7"/>
  </w:num>
  <w:num w:numId="12">
    <w:abstractNumId w:val="3"/>
  </w:num>
  <w:num w:numId="13">
    <w:abstractNumId w:val="13"/>
  </w:num>
  <w:num w:numId="14">
    <w:abstractNumId w:val="13"/>
  </w:num>
  <w:num w:numId="15">
    <w:abstractNumId w:val="17"/>
  </w:num>
  <w:num w:numId="16">
    <w:abstractNumId w:val="0"/>
  </w:num>
  <w:num w:numId="17">
    <w:abstractNumId w:val="10"/>
  </w:num>
  <w:num w:numId="18">
    <w:abstractNumId w:val="0"/>
  </w:num>
  <w:num w:numId="19">
    <w:abstractNumId w:val="0"/>
  </w:num>
  <w:num w:numId="20">
    <w:abstractNumId w:val="0"/>
  </w:num>
  <w:num w:numId="21">
    <w:abstractNumId w:val="15"/>
  </w:num>
  <w:num w:numId="22">
    <w:abstractNumId w:val="13"/>
  </w:num>
  <w:num w:numId="23">
    <w:abstractNumId w:val="13"/>
  </w:num>
  <w:num w:numId="24">
    <w:abstractNumId w:val="14"/>
  </w:num>
  <w:num w:numId="25">
    <w:abstractNumId w:val="11"/>
  </w:num>
  <w:num w:numId="26">
    <w:abstractNumId w:val="13"/>
  </w:num>
  <w:num w:numId="27">
    <w:abstractNumId w:val="13"/>
  </w:num>
  <w:num w:numId="28">
    <w:abstractNumId w:val="9"/>
  </w:num>
  <w:num w:numId="29">
    <w:abstractNumId w:val="21"/>
  </w:num>
  <w:num w:numId="30">
    <w:abstractNumId w:val="25"/>
  </w:num>
  <w:num w:numId="31">
    <w:abstractNumId w:val="23"/>
  </w:num>
  <w:num w:numId="32">
    <w:abstractNumId w:val="26"/>
  </w:num>
  <w:num w:numId="33">
    <w:abstractNumId w:val="20"/>
  </w:num>
  <w:num w:numId="34">
    <w:abstractNumId w:val="6"/>
  </w:num>
  <w:num w:numId="35">
    <w:abstractNumId w:val="19"/>
  </w:num>
  <w:num w:numId="36">
    <w:abstractNumId w:val="18"/>
  </w:num>
  <w:num w:numId="37">
    <w:abstractNumId w:val="12"/>
  </w:num>
  <w:num w:numId="38">
    <w:abstractNumId w:val="1"/>
  </w:num>
  <w:num w:numId="39">
    <w:abstractNumId w:val="8"/>
  </w:num>
  <w:num w:numId="40">
    <w:abstractNumId w:val="5"/>
  </w:num>
  <w:num w:numId="41">
    <w:abstractNumId w:val="22"/>
  </w:num>
  <w:num w:numId="42">
    <w:abstractNumId w:val="2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7DD1"/>
    <w:rsid w:val="000543DA"/>
    <w:rsid w:val="0005606B"/>
    <w:rsid w:val="000615A9"/>
    <w:rsid w:val="00165439"/>
    <w:rsid w:val="00182A03"/>
    <w:rsid w:val="001A3026"/>
    <w:rsid w:val="001B1387"/>
    <w:rsid w:val="001B3054"/>
    <w:rsid w:val="00217770"/>
    <w:rsid w:val="0024772E"/>
    <w:rsid w:val="00250AE1"/>
    <w:rsid w:val="00256AED"/>
    <w:rsid w:val="002718B9"/>
    <w:rsid w:val="00293E8C"/>
    <w:rsid w:val="002A5C13"/>
    <w:rsid w:val="002E584D"/>
    <w:rsid w:val="002F74C3"/>
    <w:rsid w:val="003522B1"/>
    <w:rsid w:val="00355413"/>
    <w:rsid w:val="00362D5F"/>
    <w:rsid w:val="0036412E"/>
    <w:rsid w:val="00370C0F"/>
    <w:rsid w:val="0038346D"/>
    <w:rsid w:val="003B726E"/>
    <w:rsid w:val="003F2E43"/>
    <w:rsid w:val="00411C80"/>
    <w:rsid w:val="00412A14"/>
    <w:rsid w:val="004C5B88"/>
    <w:rsid w:val="0051177D"/>
    <w:rsid w:val="006028C1"/>
    <w:rsid w:val="006307FF"/>
    <w:rsid w:val="00633DB1"/>
    <w:rsid w:val="00686B7B"/>
    <w:rsid w:val="0069387F"/>
    <w:rsid w:val="006D4DDE"/>
    <w:rsid w:val="006E70C7"/>
    <w:rsid w:val="00722587"/>
    <w:rsid w:val="00722EF4"/>
    <w:rsid w:val="007265A2"/>
    <w:rsid w:val="0084218C"/>
    <w:rsid w:val="00862000"/>
    <w:rsid w:val="00863FFA"/>
    <w:rsid w:val="00902527"/>
    <w:rsid w:val="00907DA0"/>
    <w:rsid w:val="00937647"/>
    <w:rsid w:val="009726F2"/>
    <w:rsid w:val="009826BC"/>
    <w:rsid w:val="009A1DB3"/>
    <w:rsid w:val="009B7748"/>
    <w:rsid w:val="009C0975"/>
    <w:rsid w:val="009D7A38"/>
    <w:rsid w:val="00A42CB2"/>
    <w:rsid w:val="00A77965"/>
    <w:rsid w:val="00AE3DC0"/>
    <w:rsid w:val="00B344F3"/>
    <w:rsid w:val="00B72477"/>
    <w:rsid w:val="00B75247"/>
    <w:rsid w:val="00C03F22"/>
    <w:rsid w:val="00C24622"/>
    <w:rsid w:val="00C34389"/>
    <w:rsid w:val="00C96DE4"/>
    <w:rsid w:val="00CE262D"/>
    <w:rsid w:val="00D30E00"/>
    <w:rsid w:val="00D40155"/>
    <w:rsid w:val="00D77231"/>
    <w:rsid w:val="00D837D8"/>
    <w:rsid w:val="00DB13D7"/>
    <w:rsid w:val="00DB37C1"/>
    <w:rsid w:val="00DC16BF"/>
    <w:rsid w:val="00DD6C48"/>
    <w:rsid w:val="00E22176"/>
    <w:rsid w:val="00EB22DF"/>
    <w:rsid w:val="00EE0D83"/>
    <w:rsid w:val="00F34C6B"/>
    <w:rsid w:val="00FD24C5"/>
    <w:rsid w:val="00F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1024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Tankschifffahrt</vt:lpstr>
    </vt:vector>
  </TitlesOfParts>
  <Company>BG Verkehr</Company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Tankschifffahrt</dc:title>
  <dc:subject/>
  <dc:creator>BG Verkehr</dc:creator>
  <cp:keywords/>
  <dc:description/>
  <cp:lastModifiedBy>Hoffmann, Ulrike</cp:lastModifiedBy>
  <cp:revision>2</cp:revision>
  <dcterms:created xsi:type="dcterms:W3CDTF">2022-12-02T12:34:00Z</dcterms:created>
  <dcterms:modified xsi:type="dcterms:W3CDTF">2022-12-02T12:34:00Z</dcterms:modified>
</cp:coreProperties>
</file>