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</w:tblPr>
      <w:tblGrid>
        <w:gridCol w:w="1751"/>
        <w:gridCol w:w="2644"/>
      </w:tblGrid>
      <w:tr w:rsidR="00D07ACF" w14:paraId="5A89EFCC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D07ACF" w14:paraId="579F1064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D07ACF" w:rsidRPr="00EC62CD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E14AC83" w:rsidR="00D07ACF" w:rsidRPr="00D07ACF" w:rsidRDefault="004A51F4" w:rsidP="00C363E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allgemein</w:t>
            </w:r>
          </w:p>
        </w:tc>
      </w:tr>
      <w:tr w:rsidR="00D07ACF" w14:paraId="3A38FCA0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555F7E6E" w:rsidR="00D07ACF" w:rsidRPr="00D07ACF" w:rsidRDefault="004A51F4" w:rsidP="004A51F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Tankschifffahrt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</w:tblPr>
      <w:tblGrid>
        <w:gridCol w:w="1751"/>
        <w:gridCol w:w="2502"/>
      </w:tblGrid>
      <w:tr w:rsidR="00D07ACF" w14:paraId="748684D3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B2458B1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Handbuch See </w:t>
      </w:r>
      <w:hyperlink r:id="rId9" w:history="1">
        <w:r w:rsidR="005572D2" w:rsidRPr="00BE7BF3">
          <w:rPr>
            <w:rStyle w:val="Hyperlink"/>
            <w:b w:val="0"/>
            <w:sz w:val="20"/>
          </w:rPr>
          <w:t>E</w:t>
        </w:r>
        <w:r w:rsidR="00BE7BF3" w:rsidRPr="00BE7BF3">
          <w:rPr>
            <w:rStyle w:val="Hyperlink"/>
            <w:b w:val="0"/>
            <w:sz w:val="20"/>
          </w:rPr>
          <w:t xml:space="preserve"> </w:t>
        </w:r>
        <w:r w:rsidR="005572D2" w:rsidRPr="00BE7BF3">
          <w:rPr>
            <w:rStyle w:val="Hyperlink"/>
            <w:b w:val="0"/>
            <w:sz w:val="20"/>
          </w:rPr>
          <w:t>4</w:t>
        </w:r>
      </w:hyperlink>
      <w:bookmarkStart w:id="0" w:name="_GoBack"/>
      <w:bookmarkEnd w:id="0"/>
      <w:r w:rsidRPr="00D07ACF">
        <w:rPr>
          <w:b w:val="0"/>
          <w:sz w:val="20"/>
        </w:rPr>
        <w:t>)</w:t>
      </w:r>
    </w:p>
    <w:p w14:paraId="3E95A4D6" w14:textId="18588374" w:rsidR="00892BB9" w:rsidRDefault="00BB77D5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Freimessen von Tanks bzw. gefährlichen Räumen</w:t>
      </w:r>
    </w:p>
    <w:p w14:paraId="4BB48E16" w14:textId="0D18F034" w:rsidR="007B2267" w:rsidRDefault="007B2267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Festsitzende Flansche und Ventile dürfen niemals mit offenen Flammen gelöst werden</w:t>
      </w:r>
    </w:p>
    <w:p w14:paraId="2D01FB89" w14:textId="79680E3B" w:rsidR="00E20DFF" w:rsidRDefault="00E20DFF" w:rsidP="00892BB9">
      <w:pPr>
        <w:pStyle w:val="Az2zu2"/>
        <w:rPr>
          <w:sz w:val="20"/>
          <w:szCs w:val="20"/>
        </w:rPr>
      </w:pPr>
      <w:proofErr w:type="spellStart"/>
      <w:r>
        <w:rPr>
          <w:sz w:val="20"/>
          <w:szCs w:val="20"/>
        </w:rPr>
        <w:t>Abwinschen</w:t>
      </w:r>
      <w:proofErr w:type="spellEnd"/>
      <w:r>
        <w:rPr>
          <w:sz w:val="20"/>
          <w:szCs w:val="20"/>
        </w:rPr>
        <w:t xml:space="preserve"> von Hubschraubern</w:t>
      </w:r>
    </w:p>
    <w:p w14:paraId="27F6D403" w14:textId="6521CAC3" w:rsidR="00C65287" w:rsidRDefault="00C65287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Inhalte der Ladungspapiere zu Eigenschaften der Ladung, zu treffende Sicherheitsmaßnahmen, mögliche Gesundheitsgefahren</w:t>
      </w:r>
    </w:p>
    <w:p w14:paraId="5C6C7EDE" w14:textId="4DBBFC56" w:rsidR="00C65287" w:rsidRDefault="00C65287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Selbstschutz beachten (z. B. Atem- und Hautschutz)</w:t>
      </w:r>
    </w:p>
    <w:p w14:paraId="3FCC421D" w14:textId="57ADDD70" w:rsidR="0075640B" w:rsidRDefault="007D3DBE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Sicherheitsdatenblätter</w:t>
      </w:r>
      <w:r w:rsidR="0075640B">
        <w:rPr>
          <w:sz w:val="20"/>
          <w:szCs w:val="20"/>
        </w:rPr>
        <w:t xml:space="preserve"> </w:t>
      </w:r>
      <w:r w:rsidR="009A69DC">
        <w:rPr>
          <w:sz w:val="20"/>
          <w:szCs w:val="20"/>
        </w:rPr>
        <w:t xml:space="preserve">bezüglich Gefahren durch Chemikalien oder Flüssiggase sowie </w:t>
      </w:r>
      <w:r>
        <w:rPr>
          <w:sz w:val="20"/>
          <w:szCs w:val="20"/>
        </w:rPr>
        <w:t xml:space="preserve">darin festgelegten </w:t>
      </w:r>
      <w:r w:rsidR="009A69DC">
        <w:rPr>
          <w:sz w:val="20"/>
          <w:szCs w:val="20"/>
        </w:rPr>
        <w:t xml:space="preserve">Sicherheitsmaßnahmen </w:t>
      </w:r>
      <w:r w:rsidR="0075640B">
        <w:rPr>
          <w:sz w:val="20"/>
          <w:szCs w:val="20"/>
        </w:rPr>
        <w:t>beachten</w:t>
      </w:r>
    </w:p>
    <w:p w14:paraId="2699AECD" w14:textId="3238181E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D07AC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</w:tblPr>
      <w:tblGrid>
        <w:gridCol w:w="1751"/>
        <w:gridCol w:w="2502"/>
      </w:tblGrid>
      <w:tr w:rsidR="00D07ACF" w:rsidRPr="00D07ACF" w14:paraId="2C0AC840" w14:textId="77777777" w:rsidTr="00964E67"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</w:tblPr>
      <w:tblGrid>
        <w:gridCol w:w="1751"/>
        <w:gridCol w:w="2502"/>
      </w:tblGrid>
      <w:tr w:rsidR="00D07ACF" w:rsidRPr="00D07ACF" w14:paraId="24C88067" w14:textId="77777777" w:rsidTr="00964E67"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45B76" w14:paraId="17BC0D65" w14:textId="77777777" w:rsidTr="00A23973"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A23973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3614"/>
        <w:gridCol w:w="3473"/>
      </w:tblGrid>
      <w:tr w:rsidR="00C45B76" w14:paraId="439DAD84" w14:textId="77777777" w:rsidTr="00A23973">
        <w:trPr>
          <w:trHeight w:val="430"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1F5BAD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E47E2" w14:textId="77777777" w:rsidR="0008502F" w:rsidRDefault="0008502F" w:rsidP="00A23973">
      <w:pPr>
        <w:spacing w:after="0" w:line="240" w:lineRule="auto"/>
      </w:pPr>
      <w:r>
        <w:separator/>
      </w:r>
    </w:p>
  </w:endnote>
  <w:endnote w:type="continuationSeparator" w:id="0">
    <w:p w14:paraId="46998164" w14:textId="77777777" w:rsidR="0008502F" w:rsidRDefault="0008502F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5156" w14:textId="3A77E10A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90A3CD2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>Version: 03/2022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E7BF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E7BF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12AB" w14:textId="77777777" w:rsidR="0008502F" w:rsidRDefault="0008502F" w:rsidP="00A23973">
      <w:pPr>
        <w:spacing w:after="0" w:line="240" w:lineRule="auto"/>
      </w:pPr>
      <w:r>
        <w:separator/>
      </w:r>
    </w:p>
  </w:footnote>
  <w:footnote w:type="continuationSeparator" w:id="0">
    <w:p w14:paraId="7D929663" w14:textId="77777777" w:rsidR="0008502F" w:rsidRDefault="0008502F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2844"/>
    <w:rsid w:val="000543DA"/>
    <w:rsid w:val="0005606B"/>
    <w:rsid w:val="00065D4F"/>
    <w:rsid w:val="0008502F"/>
    <w:rsid w:val="00182A03"/>
    <w:rsid w:val="001F5BAD"/>
    <w:rsid w:val="00217770"/>
    <w:rsid w:val="002718B9"/>
    <w:rsid w:val="002F74C3"/>
    <w:rsid w:val="0036412E"/>
    <w:rsid w:val="00364DB0"/>
    <w:rsid w:val="004A51F4"/>
    <w:rsid w:val="0051177D"/>
    <w:rsid w:val="005572D2"/>
    <w:rsid w:val="00633DB1"/>
    <w:rsid w:val="006E70C7"/>
    <w:rsid w:val="007226E0"/>
    <w:rsid w:val="007265A2"/>
    <w:rsid w:val="0075640B"/>
    <w:rsid w:val="007937B1"/>
    <w:rsid w:val="007B2267"/>
    <w:rsid w:val="007D3DBE"/>
    <w:rsid w:val="00892BB9"/>
    <w:rsid w:val="008B04C9"/>
    <w:rsid w:val="009A69DC"/>
    <w:rsid w:val="00A23973"/>
    <w:rsid w:val="00AF7206"/>
    <w:rsid w:val="00B72477"/>
    <w:rsid w:val="00BB77D5"/>
    <w:rsid w:val="00BE7BF3"/>
    <w:rsid w:val="00C363E8"/>
    <w:rsid w:val="00C45B76"/>
    <w:rsid w:val="00C65287"/>
    <w:rsid w:val="00CE262D"/>
    <w:rsid w:val="00D07ACF"/>
    <w:rsid w:val="00D40155"/>
    <w:rsid w:val="00D77231"/>
    <w:rsid w:val="00DB13D7"/>
    <w:rsid w:val="00DB37C1"/>
    <w:rsid w:val="00DD6C48"/>
    <w:rsid w:val="00E20DFF"/>
    <w:rsid w:val="00E55383"/>
    <w:rsid w:val="00EA5C3A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D3DBE"/>
    <w:pPr>
      <w:spacing w:after="0" w:line="240" w:lineRule="auto"/>
    </w:pPr>
    <w:rPr>
      <w:rFonts w:asciiTheme="minorHAnsi" w:hAnsiTheme="minorHAnsi" w:cstheme="minorBidi"/>
    </w:rPr>
  </w:style>
  <w:style w:type="character" w:styleId="Hyperlink">
    <w:name w:val="Hyperlink"/>
    <w:basedOn w:val="Absatz-Standardschriftart"/>
    <w:uiPriority w:val="99"/>
    <w:unhideWhenUsed/>
    <w:rsid w:val="00BE7BF3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e/bgverkehr_hbsee_e-Documents/hbsee_e04/hbsee_e04.pdf&amp;alias=bgverkehr_hbsee_e_hbseee04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Tankschifffahrt</vt:lpstr>
    </vt:vector>
  </TitlesOfParts>
  <Company>BG Verkehr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Tankschifffahrt</dc:title>
  <dc:subject/>
  <dc:creator>BG Verkehr</dc:creator>
  <cp:keywords/>
  <dc:description/>
  <cp:lastModifiedBy>Hoffmann, Ulrike</cp:lastModifiedBy>
  <cp:revision>2</cp:revision>
  <dcterms:created xsi:type="dcterms:W3CDTF">2022-12-05T14:30:00Z</dcterms:created>
  <dcterms:modified xsi:type="dcterms:W3CDTF">2022-12-05T14:30:00Z</dcterms:modified>
</cp:coreProperties>
</file>