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127D" w14:textId="77777777" w:rsidR="00411C80" w:rsidRDefault="00EE0D83" w:rsidP="00FB2BB3">
      <w:pPr>
        <w:pStyle w:val="berschrift1"/>
        <w:numPr>
          <w:ilvl w:val="0"/>
          <w:numId w:val="0"/>
        </w:numPr>
        <w:ind w:left="454" w:right="-173" w:hanging="454"/>
        <w:rPr>
          <w:rFonts w:asciiTheme="minorHAnsi" w:hAnsiTheme="minorHAnsi"/>
        </w:rPr>
      </w:pPr>
      <w:r w:rsidRPr="00EE0D83">
        <w:t xml:space="preserve">Arbeitsblatt: </w:t>
      </w:r>
      <w:r w:rsidR="00411C80">
        <w:rPr>
          <w:rFonts w:asciiTheme="minorHAnsi" w:hAnsiTheme="minorHAnsi"/>
        </w:rPr>
        <w:t>Mustergefährdungsbeurteilung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55199B">
          <w:footerReference w:type="default" r:id="rId7"/>
          <w:footerReference w:type="first" r:id="rId8"/>
          <w:pgSz w:w="16838" w:h="11906" w:orient="landscape"/>
          <w:pgMar w:top="851" w:right="851" w:bottom="851" w:left="851" w:header="708" w:footer="709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230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Grunddaten für das Arbeitsblatt Mustergefährdungsbeurteilung"/>
      </w:tblPr>
      <w:tblGrid>
        <w:gridCol w:w="1751"/>
        <w:gridCol w:w="5479"/>
      </w:tblGrid>
      <w:tr w:rsidR="00EE0D83" w14:paraId="31AA5EC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5479" w:type="dxa"/>
            <w:shd w:val="clear" w:color="auto" w:fill="auto"/>
          </w:tcPr>
          <w:p w14:paraId="72B1FFAC" w14:textId="11AAC297" w:rsidR="00EE0D83" w:rsidRPr="007A740E" w:rsidRDefault="00180527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</w:pPr>
            <w:r w:rsidRPr="007A740E"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  <w:t>Seeschifffahrt</w:t>
            </w:r>
          </w:p>
        </w:tc>
      </w:tr>
      <w:tr w:rsidR="00EE0D83" w14:paraId="303F2BA3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EE0D83" w:rsidRPr="00EC62CD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C8D9FFC" w14:textId="429A34B6" w:rsidR="00EE0D83" w:rsidRPr="007A740E" w:rsidRDefault="00180527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</w:pPr>
            <w:r w:rsidRPr="007A740E"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  <w:t>Deck</w:t>
            </w:r>
            <w:r w:rsidR="00A62289" w:rsidRPr="007A740E"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  <w:t xml:space="preserve"> / Maschine</w:t>
            </w:r>
          </w:p>
        </w:tc>
      </w:tr>
      <w:tr w:rsidR="00EE0D83" w14:paraId="4E73E6CA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5479" w:type="dxa"/>
            <w:shd w:val="clear" w:color="auto" w:fill="auto"/>
          </w:tcPr>
          <w:p w14:paraId="18FA1E95" w14:textId="298FA6EA" w:rsidR="00EE0D83" w:rsidRPr="007A740E" w:rsidRDefault="00A62289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</w:pPr>
            <w:r w:rsidRPr="007A740E"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  <w:t>Umgang mit Druckgasflaschen</w:t>
            </w:r>
          </w:p>
        </w:tc>
      </w:tr>
      <w:tr w:rsidR="00EE0D83" w:rsidRPr="00D07ACF" w14:paraId="1D23719D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5479" w:type="dxa"/>
            <w:shd w:val="clear" w:color="auto" w:fill="auto"/>
          </w:tcPr>
          <w:p w14:paraId="23555ED2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0DFC1AC2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5479" w:type="dxa"/>
            <w:shd w:val="clear" w:color="auto" w:fill="auto"/>
          </w:tcPr>
          <w:p w14:paraId="320F3F4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5479" w:type="dxa"/>
            <w:shd w:val="clear" w:color="auto" w:fill="auto"/>
          </w:tcPr>
          <w:p w14:paraId="2CA47E7A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163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410"/>
      </w:tblGrid>
      <w:tr w:rsidR="00355413" w14:paraId="0AD4DC36" w14:textId="77777777" w:rsidTr="0055199B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</w:t>
            </w:r>
            <w:r w:rsidR="001B3054" w:rsidRPr="00937647">
              <w:rPr>
                <w:b/>
                <w:sz w:val="20"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55877C41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="001B3054"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n</w:t>
            </w:r>
            <w:r w:rsidRPr="00937647">
              <w:rPr>
                <w:b/>
                <w:sz w:val="20"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</w:t>
            </w:r>
            <w:r w:rsidR="00355413" w:rsidRPr="00937647">
              <w:rPr>
                <w:i/>
                <w:sz w:val="20"/>
                <w:szCs w:val="20"/>
                <w:lang w:eastAsia="de-DE"/>
              </w:rPr>
              <w:t>ja/nein</w:t>
            </w:r>
            <w:r w:rsidRPr="00937647">
              <w:rPr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en</w:t>
            </w:r>
          </w:p>
        </w:tc>
      </w:tr>
      <w:tr w:rsidR="009826BC" w14:paraId="3D8B139D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06328C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AA5087D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B3E05B" w14:textId="3DC28E7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40D5B4DC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CE191F7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69160E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034FD501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B38EF1" w14:textId="6BDF9B21" w:rsidR="009826BC" w:rsidRPr="004543F6" w:rsidRDefault="009826BC" w:rsidP="004543F6">
            <w:pPr>
              <w:tabs>
                <w:tab w:val="left" w:pos="1134"/>
              </w:tabs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1A74CE60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8EEB5D4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55C59F17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3DDCDFEB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bewegte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DE95DE" w14:textId="2A2F090E" w:rsidR="009826BC" w:rsidRPr="009826BC" w:rsidRDefault="00565E7B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Quetschen von Körperteilen beim Transport von Druckgasflaschen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15FC44E1" w:rsidR="009826BC" w:rsidRPr="009826BC" w:rsidRDefault="00565E7B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1, 2, 3, 8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33C3DF5C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22082E5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47BA4F08" w:rsidR="009826BC" w:rsidRPr="009826BC" w:rsidRDefault="009826BC" w:rsidP="009826BC">
            <w:pPr>
              <w:keepLines/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C8FF00" w14:textId="1C747616" w:rsidR="009826BC" w:rsidRPr="009826BC" w:rsidRDefault="00842BF1" w:rsidP="00C67501">
            <w:pPr>
              <w:pStyle w:val="Az2zu2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Verletzungsgefahr durch berstende oder unter Druck wegfliegende Teile, </w:t>
            </w:r>
            <w:r w:rsidR="007A740E">
              <w:rPr>
                <w:sz w:val="20"/>
                <w:szCs w:val="20"/>
              </w:rPr>
              <w:t>z. B.</w:t>
            </w:r>
            <w:r>
              <w:rPr>
                <w:sz w:val="20"/>
                <w:szCs w:val="20"/>
              </w:rPr>
              <w:t xml:space="preserve"> Schläuche oder Armaturen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7CBF119A" w:rsidR="009826BC" w:rsidRPr="009826BC" w:rsidRDefault="00565E7B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1, 2, 4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297959EB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51AF0EEF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0A25256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8E337F" w14:textId="4E18F034" w:rsidR="009826BC" w:rsidRPr="009826BC" w:rsidRDefault="009826BC" w:rsidP="009826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2DC3EA89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33064CFA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113400E2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4D8108BE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B6FCBC" w14:textId="592A12F7" w:rsidR="009826BC" w:rsidRPr="009826BC" w:rsidRDefault="009826BC" w:rsidP="00C67501">
            <w:pPr>
              <w:pStyle w:val="Az2zu2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3E266206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09A1CFE2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10493954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11F3BD28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7D71B2ED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E22176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E22176" w:rsidRPr="00937647" w:rsidRDefault="00E22176" w:rsidP="00E2217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5A7AEE2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4F7F1CA6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lastRenderedPageBreak/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28F9425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0C224E7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2B5676F1" w:rsidR="001A3026" w:rsidRPr="004543F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4543F6">
              <w:rPr>
                <w:sz w:val="20"/>
                <w:szCs w:val="20"/>
              </w:rP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4FBE45" w14:textId="3B7AB4E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FF98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246567F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255C0F6C" w:rsidR="001A3026" w:rsidRPr="004543F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543F6">
              <w:rPr>
                <w:sz w:val="20"/>
                <w:szCs w:val="20"/>
              </w:rP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FD927" w14:textId="1CAA4701" w:rsidR="001A3026" w:rsidRPr="00937647" w:rsidRDefault="00842BF1" w:rsidP="00842BF1">
            <w:pPr>
              <w:pStyle w:val="Az2zu2"/>
              <w:keepLines/>
              <w:numPr>
                <w:ilvl w:val="0"/>
                <w:numId w:val="0"/>
              </w:numPr>
              <w:ind w:left="1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Einatmen gesundheitsgefährdender Gase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A6C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6F57F4" w14:textId="3C0356EE" w:rsidR="001A3026" w:rsidRPr="00937647" w:rsidRDefault="0074726C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1, 2, 4, 6, 7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3D8F81A4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0B6B2C74" w:rsidR="001A3026" w:rsidRPr="004543F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543F6">
              <w:rPr>
                <w:sz w:val="20"/>
                <w:szCs w:val="20"/>
              </w:rP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19EF18C2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D3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E19538" w14:textId="4728A5B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57F9BEC0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2EAFDB3D" w:rsidR="001A3026" w:rsidRPr="004543F6" w:rsidRDefault="001A3026" w:rsidP="001A3026">
            <w:pPr>
              <w:keepLines/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543F6">
              <w:rPr>
                <w:sz w:val="20"/>
                <w:szCs w:val="20"/>
              </w:rPr>
              <w:t>Physikalisch-chemische Gefährdungen (</w:t>
            </w:r>
            <w:r w:rsidR="007A740E">
              <w:rPr>
                <w:sz w:val="20"/>
                <w:szCs w:val="20"/>
              </w:rPr>
              <w:t>z. B.</w:t>
            </w:r>
            <w:r w:rsidRPr="004543F6">
              <w:rPr>
                <w:sz w:val="20"/>
                <w:szCs w:val="20"/>
              </w:rPr>
              <w:t xml:space="preserve">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EB1ACC" w14:textId="64580EDD" w:rsidR="001A3026" w:rsidRPr="00937647" w:rsidRDefault="00A62289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Explosionsgefahr durch mit Öl und Schmierfett verunreinigte Armaturen an Sauerstoffflaschen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168EF88C" w:rsidR="001A3026" w:rsidRPr="00937647" w:rsidRDefault="0074726C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DD637A5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13E8F473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lastRenderedPageBreak/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034B38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0FC836C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6B35093E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Infektionsgefährdung durch pathogene Mikroorganismen (</w:t>
            </w:r>
            <w:r w:rsidR="007A740E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6739A60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29A4826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2F29A2D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51F13FC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Tabelle 5: 4. Biologische Arbeitsstoffe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9EBFB55" w:rsidR="00EB22DF" w:rsidRPr="00937647" w:rsidRDefault="006028C1" w:rsidP="006028C1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</w:t>
            </w:r>
            <w:r w:rsidR="00EB22DF" w:rsidRPr="00937647">
              <w:rPr>
                <w:b/>
                <w:sz w:val="20"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821493" w14:textId="6EB9DCDC" w:rsidR="00907DA0" w:rsidRPr="009726F2" w:rsidRDefault="00A62289" w:rsidP="009726F2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Brandgefährdung durch freigesetzte Gase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0E0BB44E" w:rsidR="00907DA0" w:rsidRPr="00937647" w:rsidRDefault="0074726C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5, 6</w:t>
            </w:r>
            <w:r w:rsidR="00565E7B">
              <w:rPr>
                <w:rFonts w:eastAsia="Times New Roman"/>
                <w:sz w:val="20"/>
                <w:szCs w:val="20"/>
                <w:lang w:eastAsia="de-DE"/>
              </w:rPr>
              <w:t>, 9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2B0A07" w14:textId="14ECC01E" w:rsidR="00907DA0" w:rsidRPr="00937647" w:rsidRDefault="00842BF1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Bildung einer explosionsfähigen Atmosphäre bei Leckagen oder unkontrolliertem Gasaustritt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48C6CFA4" w:rsidR="00907DA0" w:rsidRPr="00937647" w:rsidRDefault="0074726C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5, 6</w:t>
            </w:r>
            <w:r w:rsidR="00565E7B">
              <w:rPr>
                <w:rFonts w:eastAsia="Times New Roman"/>
                <w:sz w:val="20"/>
                <w:szCs w:val="20"/>
                <w:lang w:eastAsia="de-DE"/>
              </w:rPr>
              <w:t>, 9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192F330" w14:textId="77777777" w:rsidR="009B7748" w:rsidRPr="009B7748" w:rsidRDefault="009B7748" w:rsidP="009B7748">
      <w:pPr>
        <w:rPr>
          <w:lang w:eastAsia="de-DE"/>
        </w:rPr>
      </w:pPr>
    </w:p>
    <w:p w14:paraId="4D882B2A" w14:textId="77777777" w:rsidR="009B7748" w:rsidRDefault="009B7748" w:rsidP="009B7748">
      <w:pPr>
        <w:pStyle w:val="berschrift2"/>
      </w:pPr>
      <w:r w:rsidRPr="009B7748"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002D16DF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218F90" w14:textId="1EB469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0A4698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157DCCAB" w:rsidR="00907DA0" w:rsidRPr="00937647" w:rsidRDefault="00842BF1" w:rsidP="00842BF1">
            <w:pPr>
              <w:pStyle w:val="Az2zu2"/>
              <w:keepLines/>
              <w:numPr>
                <w:ilvl w:val="0"/>
                <w:numId w:val="0"/>
              </w:numPr>
              <w:ind w:left="1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Erfrierungen bei Kontakt mit austretenden Kältemitteln oder kalten Oberflächen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41B4638A" w:rsidR="00907DA0" w:rsidRPr="00937647" w:rsidRDefault="0074726C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79655AE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08482F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255795F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9578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343F1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67B0BF3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Ultraschall, Infraschall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B6777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63441F7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6875E7A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04DD76C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C2D88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4C24E8B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Optische Strahlung (</w:t>
            </w:r>
            <w:r w:rsidR="007A740E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Infrarote Strahlung (IR), ultraviolette 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107CAA3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199A7BC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310297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125DFD1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Ionisierende Strahlung (</w:t>
            </w:r>
            <w:r w:rsidR="007A740E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Röntgenstrahlen, Gammastrahlung, Teilchenstrahlung (Alpha-, Beta- und Neutronenstrahlung))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640A745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2F8148A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35FC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35AEA6D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2713365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0818A78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lastRenderedPageBreak/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33E6197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000198A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7D21E0F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Klima (</w:t>
            </w:r>
            <w:r w:rsidR="007A740E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Hitze, Kälte, unzureichende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568BA14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2A23D1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1912D0A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6D2165F5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45B67FF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3B17D4D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0E52528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332C696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Ersticken (</w:t>
            </w:r>
            <w:r w:rsidR="007A740E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durch sauerstoffreduzierte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938A72" w14:textId="12013ECA" w:rsidR="001A3026" w:rsidRPr="001A3026" w:rsidRDefault="00842BF1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Verdrängung des Sauerstoffs in der Atemluft bei Leckagen oder unkontrolliertem Gasaustritt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2C0D04F9" w:rsidR="001A3026" w:rsidRPr="001A3026" w:rsidRDefault="0074726C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5, 6 ,7</w:t>
            </w:r>
            <w:r w:rsidR="00565E7B">
              <w:rPr>
                <w:rFonts w:eastAsia="Times New Roman"/>
                <w:sz w:val="20"/>
                <w:szCs w:val="20"/>
                <w:lang w:eastAsia="de-DE"/>
              </w:rPr>
              <w:t>, 9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61A261F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6BEA36F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Flucht- und Verkehrswege, unzureichende Sicherheits- und 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ADE42C" w14:textId="134BF64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6434CDF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69164B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D29834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Bewegungsfläche am Arbeitsplatz, ungünstige Anordnung des Arbeitsplatzes, 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1D21EC" w14:textId="3C9E796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26A48E9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2D9937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1C3D8C2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4E031F2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176FB63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lastRenderedPageBreak/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52BC7716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5525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06AAC6F3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Schwere dynamische Arbeit (</w:t>
            </w:r>
            <w:r w:rsidR="007A740E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3BCD2C" w14:textId="6EAC2AD9" w:rsidR="001A3026" w:rsidRPr="001A3026" w:rsidRDefault="00842BF1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Physische Belastung durch manuelles Heben und Tragen schwerer Druckgasflaschen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3D5E75F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701A1E6C" w:rsidR="001A3026" w:rsidRPr="001A3026" w:rsidRDefault="007A740E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1, 8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DEC293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4E45774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Einseitige dynamische Arbeit, Körperbewegung (</w:t>
            </w:r>
            <w:r w:rsidR="007A740E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756F05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3C8FF30D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3FDE88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52F782E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6877821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02770DF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33AEB66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50982D0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lastRenderedPageBreak/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3A2B683B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2220AE1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126E04CE" w:rsidR="001A3026" w:rsidRPr="007A740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7A740E">
              <w:rPr>
                <w:sz w:val="20"/>
                <w:szCs w:val="20"/>
              </w:rPr>
              <w:t>Ungenügend gestaltete Arbeitsaufgabe (</w:t>
            </w:r>
            <w:r w:rsidR="007A740E" w:rsidRPr="007A740E">
              <w:rPr>
                <w:sz w:val="20"/>
                <w:szCs w:val="20"/>
              </w:rPr>
              <w:t>z. B.</w:t>
            </w:r>
            <w:r w:rsidRPr="007A740E">
              <w:rPr>
                <w:sz w:val="20"/>
                <w:szCs w:val="20"/>
              </w:rPr>
              <w:t xml:space="preserve"> überwiegende 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4A6D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024361F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2185FEDD" w:rsidR="001A3026" w:rsidRPr="007A740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7A740E">
              <w:rPr>
                <w:sz w:val="20"/>
                <w:szCs w:val="20"/>
              </w:rPr>
              <w:t>Ungenügend gestaltete Arbeitsorganisation (</w:t>
            </w:r>
            <w:r w:rsidR="007A740E" w:rsidRPr="007A740E">
              <w:rPr>
                <w:sz w:val="20"/>
                <w:szCs w:val="20"/>
              </w:rPr>
              <w:t>z. B.</w:t>
            </w:r>
            <w:r w:rsidRPr="007A740E">
              <w:rPr>
                <w:sz w:val="20"/>
                <w:szCs w:val="20"/>
              </w:rPr>
              <w:t xml:space="preserve"> Arbeiten unter hohem Zeitdruck, wechselnde und/oder 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F387F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2D23F15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098F3A01" w:rsidR="001A3026" w:rsidRPr="007A740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7A740E">
              <w:rPr>
                <w:sz w:val="20"/>
                <w:szCs w:val="20"/>
              </w:rPr>
              <w:t>Ungenügend gestaltete soziale Bedingungen (</w:t>
            </w:r>
            <w:r w:rsidR="007A740E" w:rsidRPr="007A740E">
              <w:rPr>
                <w:sz w:val="20"/>
                <w:szCs w:val="20"/>
              </w:rPr>
              <w:t>z. B.</w:t>
            </w:r>
            <w:r w:rsidRPr="007A740E">
              <w:rPr>
                <w:sz w:val="20"/>
                <w:szCs w:val="20"/>
              </w:rPr>
              <w:t xml:space="preserve"> fehlende soziale Kontakte, ungünstiges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B4220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AE47DB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5EC9EC74" w:rsidR="001A3026" w:rsidRPr="007A740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7A740E">
              <w:rPr>
                <w:sz w:val="20"/>
                <w:szCs w:val="20"/>
              </w:rPr>
              <w:t>Ungenügend gestaltete Arbeitsplatz- und Ar</w:t>
            </w:r>
            <w:r w:rsidRPr="007A740E">
              <w:rPr>
                <w:sz w:val="20"/>
                <w:szCs w:val="20"/>
              </w:rPr>
              <w:lastRenderedPageBreak/>
              <w:t>beitsumgebungsbedingungen (</w:t>
            </w:r>
            <w:r w:rsidR="007A740E" w:rsidRPr="007A740E">
              <w:rPr>
                <w:sz w:val="20"/>
                <w:szCs w:val="20"/>
              </w:rPr>
              <w:t>z. B.</w:t>
            </w:r>
            <w:r w:rsidRPr="007A740E">
              <w:rPr>
                <w:sz w:val="20"/>
                <w:szCs w:val="20"/>
              </w:rPr>
              <w:t xml:space="preserve"> Lärm, Klima, räumliche Enge, unzureichende Wahrnehmung von Signalen und 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02DBD1" w14:textId="423FF4A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7904A522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40959F2E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29AA2611" w:rsidR="001A3026" w:rsidRPr="007A740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7A740E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A8E02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8264589" w14:textId="77777777" w:rsidR="009B7748" w:rsidRDefault="009B7748" w:rsidP="009B7748">
      <w:pPr>
        <w:pStyle w:val="berschrift2"/>
      </w:pPr>
      <w:r w:rsidRPr="009B7748"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7857F867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085F6B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Menschen (</w:t>
            </w:r>
            <w:r w:rsidR="007A740E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5EF56B8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Tiere (</w:t>
            </w:r>
            <w:r w:rsidR="007A740E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5006F5E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1AA53C4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2023CD3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Pflanzen und pflanzliche Produkte (</w:t>
            </w:r>
            <w:r w:rsidR="007A740E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sensibilisierende 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8D087" w14:textId="77777777" w:rsidR="004F3368" w:rsidRDefault="004F3368" w:rsidP="00E22176">
      <w:r>
        <w:separator/>
      </w:r>
    </w:p>
  </w:endnote>
  <w:endnote w:type="continuationSeparator" w:id="0">
    <w:p w14:paraId="460740DC" w14:textId="77777777" w:rsidR="004F3368" w:rsidRDefault="004F3368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2903C427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7A740E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7A740E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EE6" w14:textId="77777777" w:rsidR="0055199B" w:rsidRDefault="0055199B" w:rsidP="00E22176">
    <w:pPr>
      <w:pStyle w:val="Fuzeile"/>
      <w:rPr>
        <w:sz w:val="18"/>
        <w:szCs w:val="18"/>
      </w:rPr>
    </w:pPr>
  </w:p>
  <w:p w14:paraId="39FDB02D" w14:textId="516E47A4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681959E0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7A740E">
      <w:rPr>
        <w:sz w:val="18"/>
        <w:szCs w:val="18"/>
      </w:rPr>
      <w:t>04</w:t>
    </w:r>
    <w:r w:rsidRPr="00EB22DF">
      <w:rPr>
        <w:sz w:val="18"/>
        <w:szCs w:val="18"/>
      </w:rPr>
      <w:t>/</w:t>
    </w:r>
    <w:r w:rsidR="00C67501">
      <w:rPr>
        <w:sz w:val="18"/>
        <w:szCs w:val="18"/>
      </w:rPr>
      <w:t>20</w:t>
    </w:r>
    <w:r w:rsidR="007A740E">
      <w:rPr>
        <w:sz w:val="18"/>
        <w:szCs w:val="18"/>
      </w:rPr>
      <w:t>22</w:t>
    </w:r>
    <w:r w:rsidR="00E22176" w:rsidRPr="00EB22DF">
      <w:rPr>
        <w:sz w:val="18"/>
        <w:szCs w:val="18"/>
      </w:rPr>
      <w:t xml:space="preserve"> (BG Verkehr)</w:t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7A740E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7A740E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9E0A2" w14:textId="77777777" w:rsidR="004F3368" w:rsidRDefault="004F3368" w:rsidP="00E22176">
      <w:r>
        <w:separator/>
      </w:r>
    </w:p>
  </w:footnote>
  <w:footnote w:type="continuationSeparator" w:id="0">
    <w:p w14:paraId="424ED1C4" w14:textId="77777777" w:rsidR="004F3368" w:rsidRDefault="004F3368" w:rsidP="00E22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C5FE6"/>
    <w:multiLevelType w:val="hybridMultilevel"/>
    <w:tmpl w:val="16A8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B160E"/>
    <w:multiLevelType w:val="hybridMultilevel"/>
    <w:tmpl w:val="4A14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6"/>
  </w:num>
  <w:num w:numId="14">
    <w:abstractNumId w:val="6"/>
  </w:num>
  <w:num w:numId="15">
    <w:abstractNumId w:val="9"/>
  </w:num>
  <w:num w:numId="16">
    <w:abstractNumId w:val="0"/>
  </w:num>
  <w:num w:numId="17">
    <w:abstractNumId w:val="4"/>
  </w:num>
  <w:num w:numId="18">
    <w:abstractNumId w:val="0"/>
  </w:num>
  <w:num w:numId="19">
    <w:abstractNumId w:val="0"/>
  </w:num>
  <w:num w:numId="20">
    <w:abstractNumId w:val="0"/>
  </w:num>
  <w:num w:numId="21">
    <w:abstractNumId w:val="8"/>
  </w:num>
  <w:num w:numId="22">
    <w:abstractNumId w:val="6"/>
  </w:num>
  <w:num w:numId="23">
    <w:abstractNumId w:val="6"/>
  </w:num>
  <w:num w:numId="24">
    <w:abstractNumId w:val="7"/>
  </w:num>
  <w:num w:numId="25">
    <w:abstractNumId w:val="5"/>
  </w:num>
  <w:num w:numId="26">
    <w:abstractNumId w:val="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34B38"/>
    <w:rsid w:val="00037DD1"/>
    <w:rsid w:val="000543DA"/>
    <w:rsid w:val="0005606B"/>
    <w:rsid w:val="000A4831"/>
    <w:rsid w:val="000A6469"/>
    <w:rsid w:val="00180527"/>
    <w:rsid w:val="00182A03"/>
    <w:rsid w:val="001A3026"/>
    <w:rsid w:val="001B3054"/>
    <w:rsid w:val="00217770"/>
    <w:rsid w:val="00256AED"/>
    <w:rsid w:val="002718B9"/>
    <w:rsid w:val="00293E8C"/>
    <w:rsid w:val="002F74C3"/>
    <w:rsid w:val="00335F0B"/>
    <w:rsid w:val="00355413"/>
    <w:rsid w:val="0036412E"/>
    <w:rsid w:val="00411C80"/>
    <w:rsid w:val="004543F6"/>
    <w:rsid w:val="004F3368"/>
    <w:rsid w:val="00506F9F"/>
    <w:rsid w:val="0051177D"/>
    <w:rsid w:val="0055199B"/>
    <w:rsid w:val="00565E7B"/>
    <w:rsid w:val="005724F2"/>
    <w:rsid w:val="006028C1"/>
    <w:rsid w:val="00633DB1"/>
    <w:rsid w:val="006D4DDE"/>
    <w:rsid w:val="006E70C7"/>
    <w:rsid w:val="00722587"/>
    <w:rsid w:val="007265A2"/>
    <w:rsid w:val="0074726C"/>
    <w:rsid w:val="007A6B61"/>
    <w:rsid w:val="007A740E"/>
    <w:rsid w:val="00842BF1"/>
    <w:rsid w:val="008737BD"/>
    <w:rsid w:val="00907DA0"/>
    <w:rsid w:val="00937647"/>
    <w:rsid w:val="009726F2"/>
    <w:rsid w:val="009826BC"/>
    <w:rsid w:val="009A1DB3"/>
    <w:rsid w:val="009B7748"/>
    <w:rsid w:val="00A42CB2"/>
    <w:rsid w:val="00A62289"/>
    <w:rsid w:val="00B05DD2"/>
    <w:rsid w:val="00B72477"/>
    <w:rsid w:val="00B75247"/>
    <w:rsid w:val="00BA46E3"/>
    <w:rsid w:val="00BC278C"/>
    <w:rsid w:val="00C67501"/>
    <w:rsid w:val="00CA0270"/>
    <w:rsid w:val="00CE262D"/>
    <w:rsid w:val="00D40155"/>
    <w:rsid w:val="00D77231"/>
    <w:rsid w:val="00DB13D7"/>
    <w:rsid w:val="00DB37C1"/>
    <w:rsid w:val="00DD6C48"/>
    <w:rsid w:val="00E22176"/>
    <w:rsid w:val="00EB22DF"/>
    <w:rsid w:val="00EE0D83"/>
    <w:rsid w:val="00F34C6B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873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Mustergefährdungsbeurteilung - Umgang mit Druckgasflaschen</vt:lpstr>
    </vt:vector>
  </TitlesOfParts>
  <Company>BG Verkehr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Mustergefährdungsbeurteilung - Umgang mit Druckgasflaschen</dc:title>
  <dc:subject/>
  <dc:creator>BG Verkehr</dc:creator>
  <cp:keywords/>
  <dc:description/>
  <cp:lastModifiedBy>Hoffmann, Ulrike</cp:lastModifiedBy>
  <cp:revision>2</cp:revision>
  <dcterms:created xsi:type="dcterms:W3CDTF">2022-12-02T12:52:00Z</dcterms:created>
  <dcterms:modified xsi:type="dcterms:W3CDTF">2022-12-02T12:52:00Z</dcterms:modified>
</cp:coreProperties>
</file>